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B2CB" w14:textId="7C425A33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88B5DC7" w14:textId="6EB06583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0334CF4" w14:textId="020E84FF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210D32E" w14:textId="702B91A3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27F1B2A" w14:textId="2D31D79B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C29325E" w14:textId="7630315C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1E29D25" w14:textId="09C7A5F3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B360C21" w14:textId="5715945F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1E9E73C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7BD30F" w14:textId="3763EF19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noProof/>
          <w:sz w:val="22"/>
          <w:szCs w:val="22"/>
          <w:lang w:eastAsia="sk-SK"/>
        </w:rPr>
        <w:drawing>
          <wp:inline distT="0" distB="0" distL="0" distR="0" wp14:anchorId="3C5EF47B" wp14:editId="2D733278">
            <wp:extent cx="1762125" cy="1725295"/>
            <wp:effectExtent l="0" t="0" r="952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BC37D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D670863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E9DB897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6C11CDD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8C6DF9A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80BCF84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D964B93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0BDB5F9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6E6815A" w14:textId="11CE41C4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AC55AE">
        <w:rPr>
          <w:rFonts w:asciiTheme="minorHAnsi" w:hAnsiTheme="minorHAnsi" w:cstheme="minorHAnsi"/>
          <w:b/>
          <w:bCs/>
          <w:sz w:val="32"/>
          <w:szCs w:val="32"/>
        </w:rPr>
        <w:t>Š T A T Ú T</w:t>
      </w:r>
    </w:p>
    <w:p w14:paraId="43FD3C14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4F691B2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2404FF9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AC55AE">
        <w:rPr>
          <w:rFonts w:asciiTheme="minorHAnsi" w:hAnsiTheme="minorHAnsi" w:cstheme="minorHAnsi"/>
          <w:b/>
          <w:bCs/>
          <w:sz w:val="32"/>
          <w:szCs w:val="32"/>
        </w:rPr>
        <w:t>................................. seniorátu</w:t>
      </w:r>
    </w:p>
    <w:p w14:paraId="5848FC64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AC55AE">
        <w:rPr>
          <w:rFonts w:asciiTheme="minorHAnsi" w:hAnsiTheme="minorHAnsi" w:cstheme="minorHAnsi"/>
          <w:b/>
          <w:bCs/>
          <w:sz w:val="32"/>
          <w:szCs w:val="32"/>
        </w:rPr>
        <w:t>Evanjelickej cirkvi augsburského vyznania na Slovensku</w:t>
      </w:r>
    </w:p>
    <w:p w14:paraId="0307689D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32"/>
          <w:szCs w:val="32"/>
        </w:rPr>
      </w:pPr>
    </w:p>
    <w:p w14:paraId="4E45122C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32"/>
          <w:szCs w:val="32"/>
        </w:rPr>
      </w:pPr>
    </w:p>
    <w:p w14:paraId="4AD6F23C" w14:textId="77777777" w:rsidR="00C20CA2" w:rsidRPr="00AC55AE" w:rsidRDefault="00C20CA2" w:rsidP="00C20CA2">
      <w:pPr>
        <w:keepNext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317C6E2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23592D6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C4EE133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3EC08A1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3034C6E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667FB32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F9F00AE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8150800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06A7067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19357A5" w14:textId="31A97978" w:rsidR="00C20CA2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DA5C63C" w14:textId="074B1E5C" w:rsidR="00AC55AE" w:rsidRDefault="00AC55AE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7D864D8" w14:textId="77777777" w:rsidR="00AC55AE" w:rsidRPr="00AC55AE" w:rsidRDefault="00AC55AE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68AF77B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A245137" w14:textId="77777777" w:rsidR="00C20CA2" w:rsidRPr="00AC55AE" w:rsidRDefault="00C20CA2" w:rsidP="00C20CA2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DD8E9E4" w14:textId="69B53661" w:rsidR="000F5245" w:rsidRPr="00FA3B5E" w:rsidRDefault="001A664F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PREAMBULA</w:t>
      </w:r>
    </w:p>
    <w:p w14:paraId="6BBFF327" w14:textId="77777777" w:rsidR="000F5245" w:rsidRDefault="000F5245" w:rsidP="000F5245">
      <w:pPr>
        <w:keepNext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4EBFA" w14:textId="1F6A1C4C" w:rsidR="00C20CA2" w:rsidRPr="00A467BA" w:rsidRDefault="00C20CA2" w:rsidP="00FA3B5E">
      <w:pPr>
        <w:keepNext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>...................</w:t>
      </w:r>
      <w:r w:rsidR="000F5245" w:rsidRPr="00A467BA">
        <w:rPr>
          <w:rFonts w:asciiTheme="minorHAnsi" w:hAnsiTheme="minorHAnsi" w:cstheme="minorHAnsi"/>
          <w:b/>
          <w:bCs/>
          <w:i/>
          <w:sz w:val="22"/>
          <w:szCs w:val="22"/>
        </w:rPr>
        <w:t>.................</w:t>
      </w: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seniorát Evanjelickej cirkvi augsburského vyznania na Slovensku (ďalej len</w:t>
      </w:r>
      <w:r w:rsidR="00FA3B5E"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>ECAV) je právne zriadená cirkevná organizačná jednotka, ktorú tvoria cirkevné zbory ECAV</w:t>
      </w:r>
      <w:r w:rsidR="000F5245"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67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na spoločné pestovanie kresťanskej viery, duchovného života a vzdelávania, na spoločnú správu a na udržiavanie poriadku v cirkvi. </w:t>
      </w:r>
    </w:p>
    <w:p w14:paraId="526DA565" w14:textId="77777777" w:rsidR="00C20CA2" w:rsidRPr="00A467BA" w:rsidRDefault="00C20CA2" w:rsidP="00C20CA2">
      <w:pPr>
        <w:keepNext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36EE9C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10B928B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Čl. 1</w:t>
      </w:r>
    </w:p>
    <w:p w14:paraId="1401C620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ORGANIZÁCIA SENIORÁTU</w:t>
      </w:r>
    </w:p>
    <w:p w14:paraId="231A751F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</w:p>
    <w:p w14:paraId="43ACBF42" w14:textId="77777777" w:rsidR="00FA3B5E" w:rsidRPr="00FA3B5E" w:rsidRDefault="000F5245" w:rsidP="000F5245">
      <w:pPr>
        <w:keepNext/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</w:rPr>
        <w:t>1.1</w:t>
      </w:r>
      <w:r w:rsidR="00C20CA2" w:rsidRPr="00FA3B5E">
        <w:rPr>
          <w:rFonts w:asciiTheme="minorHAnsi" w:hAnsiTheme="minorHAnsi" w:cstheme="minorHAnsi"/>
          <w:b/>
          <w:bCs/>
        </w:rPr>
        <w:t xml:space="preserve">    </w:t>
      </w:r>
    </w:p>
    <w:p w14:paraId="67F4AA96" w14:textId="2428722C" w:rsidR="00C20CA2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............................ seniorát ECAV na Slovensku je organizačne zadelený do Západného   dištriktu ECAV na Slovensku so sídlom vo Zvolene.</w:t>
      </w:r>
    </w:p>
    <w:p w14:paraId="54CD2668" w14:textId="77777777" w:rsidR="000F5245" w:rsidRPr="00AC55AE" w:rsidRDefault="000F5245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04132CE" w14:textId="77777777" w:rsidR="00C20CA2" w:rsidRPr="00FA3B5E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6B75E060" w14:textId="77777777" w:rsidR="00FA3B5E" w:rsidRPr="00FA3B5E" w:rsidRDefault="000F5245" w:rsidP="000F5245">
      <w:pPr>
        <w:keepNext/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</w:rPr>
        <w:t>1.2</w:t>
      </w:r>
      <w:r w:rsidR="00C20CA2" w:rsidRPr="00FA3B5E">
        <w:rPr>
          <w:rFonts w:asciiTheme="minorHAnsi" w:hAnsiTheme="minorHAnsi" w:cstheme="minorHAnsi"/>
          <w:b/>
          <w:bCs/>
        </w:rPr>
        <w:t xml:space="preserve">    </w:t>
      </w:r>
    </w:p>
    <w:p w14:paraId="495C0510" w14:textId="02F26C0C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Seniorský úrad ................seniorátu ECAV na Slovensku má svoje sídlo vždy v</w:t>
      </w:r>
      <w:r w:rsidR="00FA3B5E">
        <w:rPr>
          <w:rFonts w:asciiTheme="minorHAnsi" w:hAnsiTheme="minorHAnsi" w:cstheme="minorHAnsi"/>
          <w:bCs/>
          <w:sz w:val="22"/>
          <w:szCs w:val="22"/>
        </w:rPr>
        <w:t> </w:t>
      </w:r>
      <w:r w:rsidRPr="00AC55AE">
        <w:rPr>
          <w:rFonts w:asciiTheme="minorHAnsi" w:hAnsiTheme="minorHAnsi" w:cstheme="minorHAnsi"/>
          <w:bCs/>
          <w:sz w:val="22"/>
          <w:szCs w:val="22"/>
        </w:rPr>
        <w:t>sídle</w:t>
      </w:r>
      <w:r w:rsidR="00FA3B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>seniora.</w:t>
      </w:r>
    </w:p>
    <w:p w14:paraId="6A3B204F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927BA57" w14:textId="77777777" w:rsidR="00FA3B5E" w:rsidRDefault="00FA3B5E" w:rsidP="00A736BD">
      <w:pPr>
        <w:pStyle w:val="Odsekzoznamu"/>
        <w:keepNext/>
        <w:numPr>
          <w:ilvl w:val="2"/>
          <w:numId w:val="12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34AAE73" w14:textId="796C4A30" w:rsidR="00E87677" w:rsidRDefault="00C20CA2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A3B5E">
        <w:rPr>
          <w:rFonts w:asciiTheme="minorHAnsi" w:hAnsiTheme="minorHAnsi" w:cstheme="minorHAnsi"/>
          <w:bCs/>
          <w:sz w:val="22"/>
          <w:szCs w:val="22"/>
        </w:rPr>
        <w:t>Identifikačné číslo (IČO) seniorátu je: .................</w:t>
      </w:r>
    </w:p>
    <w:p w14:paraId="6CC38356" w14:textId="77777777" w:rsidR="00FA3B5E" w:rsidRPr="00FA3B5E" w:rsidRDefault="00FA3B5E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39259C7" w14:textId="77777777" w:rsidR="00FA3B5E" w:rsidRDefault="00FA3B5E" w:rsidP="00A736BD">
      <w:pPr>
        <w:pStyle w:val="Odsekzoznamu"/>
        <w:keepNext/>
        <w:numPr>
          <w:ilvl w:val="2"/>
          <w:numId w:val="12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9A1762F" w14:textId="52498F47" w:rsidR="000F5245" w:rsidRPr="00FA3B5E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A3B5E">
        <w:rPr>
          <w:rFonts w:asciiTheme="minorHAnsi" w:hAnsiTheme="minorHAnsi" w:cstheme="minorHAnsi"/>
          <w:bCs/>
          <w:sz w:val="22"/>
          <w:szCs w:val="22"/>
        </w:rPr>
        <w:t>Do .......................... seniorátu ECAV na Slovensk</w:t>
      </w:r>
      <w:r w:rsidR="00D27F53">
        <w:rPr>
          <w:rFonts w:asciiTheme="minorHAnsi" w:hAnsiTheme="minorHAnsi" w:cstheme="minorHAnsi"/>
          <w:bCs/>
          <w:sz w:val="22"/>
          <w:szCs w:val="22"/>
        </w:rPr>
        <w:t>u patria tieto cirkevné zbory</w:t>
      </w:r>
      <w:r w:rsidRPr="00FA3B5E">
        <w:rPr>
          <w:rFonts w:asciiTheme="minorHAnsi" w:hAnsiTheme="minorHAnsi" w:cstheme="minorHAnsi"/>
          <w:bCs/>
          <w:sz w:val="22"/>
          <w:szCs w:val="22"/>
        </w:rPr>
        <w:t xml:space="preserve"> s filiálkami, </w:t>
      </w:r>
      <w:proofErr w:type="spellStart"/>
      <w:r w:rsidRPr="00FA3B5E">
        <w:rPr>
          <w:rFonts w:asciiTheme="minorHAnsi" w:hAnsiTheme="minorHAnsi" w:cstheme="minorHAnsi"/>
          <w:bCs/>
          <w:sz w:val="22"/>
          <w:szCs w:val="22"/>
        </w:rPr>
        <w:t>diasporami</w:t>
      </w:r>
      <w:proofErr w:type="spellEnd"/>
      <w:r w:rsidRPr="00FA3B5E">
        <w:rPr>
          <w:rFonts w:asciiTheme="minorHAnsi" w:hAnsiTheme="minorHAnsi" w:cstheme="minorHAnsi"/>
          <w:bCs/>
          <w:sz w:val="22"/>
          <w:szCs w:val="22"/>
        </w:rPr>
        <w:t xml:space="preserve"> a ostatnými obcami a osadami patriacimi a začlenenými do cirkevného zboru</w:t>
      </w:r>
      <w:r w:rsidR="000F5245" w:rsidRPr="00FA3B5E">
        <w:rPr>
          <w:rFonts w:asciiTheme="minorHAnsi" w:hAnsiTheme="minorHAnsi" w:cstheme="minorHAnsi"/>
          <w:bCs/>
          <w:sz w:val="22"/>
          <w:szCs w:val="22"/>
        </w:rPr>
        <w:t>,</w:t>
      </w:r>
      <w:r w:rsidR="00210D8D" w:rsidRPr="00FA3B5E">
        <w:rPr>
          <w:rFonts w:asciiTheme="minorHAnsi" w:hAnsiTheme="minorHAnsi" w:cstheme="minorHAnsi"/>
          <w:bCs/>
          <w:sz w:val="22"/>
          <w:szCs w:val="22"/>
        </w:rPr>
        <w:t xml:space="preserve"> viď príloha č.1 </w:t>
      </w:r>
    </w:p>
    <w:p w14:paraId="54FF6077" w14:textId="3B056932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</w:t>
      </w:r>
    </w:p>
    <w:p w14:paraId="1009EF65" w14:textId="77777777" w:rsidR="00FA3B5E" w:rsidRDefault="00FA3B5E" w:rsidP="00A736BD">
      <w:pPr>
        <w:keepNext/>
        <w:numPr>
          <w:ilvl w:val="1"/>
          <w:numId w:val="1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24998F" w14:textId="51241D5E" w:rsidR="00C20CA2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V .......................... senioráte je ................ kňazských staníc/systematizovaných miest a .... kaplánskych </w:t>
      </w:r>
      <w:r w:rsidR="000F5245">
        <w:rPr>
          <w:rFonts w:asciiTheme="minorHAnsi" w:hAnsiTheme="minorHAnsi" w:cstheme="minorHAnsi"/>
          <w:bCs/>
          <w:sz w:val="22"/>
          <w:szCs w:val="22"/>
        </w:rPr>
        <w:t xml:space="preserve">(.....zborových   a 1 </w:t>
      </w:r>
      <w:r w:rsidRPr="00AC55AE">
        <w:rPr>
          <w:rFonts w:asciiTheme="minorHAnsi" w:hAnsiTheme="minorHAnsi" w:cstheme="minorHAnsi"/>
          <w:bCs/>
          <w:sz w:val="22"/>
          <w:szCs w:val="22"/>
        </w:rPr>
        <w:t>seniorálna).</w:t>
      </w:r>
    </w:p>
    <w:p w14:paraId="6831B681" w14:textId="77777777" w:rsidR="00FA3B5E" w:rsidRDefault="00FA3B5E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590B1E5" w14:textId="77777777" w:rsidR="000F5245" w:rsidRDefault="000F5245" w:rsidP="00A736BD">
      <w:pPr>
        <w:keepNext/>
        <w:numPr>
          <w:ilvl w:val="1"/>
          <w:numId w:val="1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C3BF369" w14:textId="56335146" w:rsidR="00C20CA2" w:rsidRPr="000F5245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0F5245">
        <w:rPr>
          <w:rFonts w:asciiTheme="minorHAnsi" w:hAnsiTheme="minorHAnsi" w:cstheme="minorHAnsi"/>
          <w:bCs/>
          <w:sz w:val="22"/>
          <w:szCs w:val="22"/>
        </w:rPr>
        <w:t xml:space="preserve">Adresy farských úradov cirkevných zborov ..................... seniorátu a ich IČO tvoria  prílohu č. </w:t>
      </w:r>
      <w:r w:rsidR="000F5245" w:rsidRPr="000F5245">
        <w:rPr>
          <w:rFonts w:asciiTheme="minorHAnsi" w:hAnsiTheme="minorHAnsi" w:cstheme="minorHAnsi"/>
          <w:bCs/>
          <w:sz w:val="22"/>
          <w:szCs w:val="22"/>
        </w:rPr>
        <w:t>1</w:t>
      </w:r>
      <w:r w:rsidRPr="000F5245">
        <w:rPr>
          <w:rFonts w:asciiTheme="minorHAnsi" w:hAnsiTheme="minorHAnsi" w:cstheme="minorHAnsi"/>
          <w:bCs/>
          <w:sz w:val="22"/>
          <w:szCs w:val="22"/>
        </w:rPr>
        <w:t xml:space="preserve"> tohto štatútu.</w:t>
      </w:r>
    </w:p>
    <w:p w14:paraId="52F601EC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2B4A17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6A306D5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Čl. 2</w:t>
      </w:r>
    </w:p>
    <w:p w14:paraId="5749E07C" w14:textId="77777777" w:rsidR="00C20CA2" w:rsidRPr="00FA3B5E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B5E">
        <w:rPr>
          <w:rFonts w:asciiTheme="minorHAnsi" w:hAnsiTheme="minorHAnsi" w:cstheme="minorHAnsi"/>
          <w:b/>
          <w:bCs/>
          <w:sz w:val="28"/>
          <w:szCs w:val="28"/>
        </w:rPr>
        <w:t>RIADIACE ORGÁNY</w:t>
      </w:r>
    </w:p>
    <w:p w14:paraId="4835DD59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579732D" w14:textId="6A4D4F41" w:rsidR="00C20CA2" w:rsidRPr="00FA3B5E" w:rsidRDefault="00D47673" w:rsidP="00A736BD">
      <w:pPr>
        <w:pStyle w:val="Odsekzoznamu"/>
        <w:keepNext/>
        <w:numPr>
          <w:ilvl w:val="1"/>
          <w:numId w:val="13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C20CA2" w:rsidRPr="00FA3B5E">
        <w:rPr>
          <w:rFonts w:asciiTheme="minorHAnsi" w:hAnsiTheme="minorHAnsi" w:cstheme="minorHAnsi"/>
          <w:b/>
          <w:bCs/>
        </w:rPr>
        <w:t>SENIORÁLNY KONVENT</w:t>
      </w:r>
    </w:p>
    <w:p w14:paraId="2F446901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30C823" w14:textId="57EDC580" w:rsidR="00FA3B5E" w:rsidRDefault="00FA3B5E" w:rsidP="000F5245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2.1.1</w:t>
      </w:r>
    </w:p>
    <w:p w14:paraId="1BC08A3A" w14:textId="05144A64" w:rsidR="00C20CA2" w:rsidRDefault="00C20CA2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Seniorálny konvent je najvyšším orgánom seniorátu, ktorý tvoria členovia seniorálneho  presbyterstva, členovia predsedníctiev cirkevných zborov a delegáti cirkevných zborov. Na každý aj začatý počet 1000 členov cirkevného zboru sa volia dvaja (2) delegáti, najviac však desať (10) delegátov.</w:t>
      </w:r>
    </w:p>
    <w:p w14:paraId="767698B2" w14:textId="77777777" w:rsidR="00FA3B5E" w:rsidRPr="00AC55AE" w:rsidRDefault="00FA3B5E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49B6250" w14:textId="77777777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2.1.2</w:t>
      </w:r>
    </w:p>
    <w:p w14:paraId="44839130" w14:textId="1817600C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Seniorálny konvent plní úlohy, ktoré mu ukladá Čl. 21 CÚ.</w:t>
      </w:r>
    </w:p>
    <w:p w14:paraId="0665A82C" w14:textId="2A562A5F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CC5CB0" w14:textId="096CBDA9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2.1.3</w:t>
      </w:r>
    </w:p>
    <w:p w14:paraId="3794B921" w14:textId="1E1EB41B" w:rsidR="00C20CA2" w:rsidRDefault="00C20CA2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Pri svojej činnosti sa riadi cirkevným zákonom o rokovacom poriadku v orgánoch organizačných jednotiek ECAV na Slovensku a ostatnými príslušnými cirkevnoprávnymi predpismi na Slovensku.</w:t>
      </w:r>
    </w:p>
    <w:p w14:paraId="1AF02EE7" w14:textId="77777777" w:rsidR="00275C38" w:rsidRPr="00AC55AE" w:rsidRDefault="00275C38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63B81D9" w14:textId="67E2290A" w:rsidR="00C20CA2" w:rsidRPr="00FA3B5E" w:rsidRDefault="00FA3B5E" w:rsidP="00A736BD">
      <w:pPr>
        <w:pStyle w:val="Odsekzoznamu"/>
        <w:keepNext/>
        <w:numPr>
          <w:ilvl w:val="1"/>
          <w:numId w:val="13"/>
        </w:numPr>
        <w:outlineLvl w:val="0"/>
        <w:rPr>
          <w:rFonts w:asciiTheme="minorHAnsi" w:hAnsiTheme="minorHAnsi" w:cstheme="minorHAnsi"/>
          <w:b/>
          <w:bCs/>
        </w:rPr>
      </w:pPr>
      <w:r w:rsidRPr="00FA3B5E">
        <w:rPr>
          <w:rFonts w:asciiTheme="minorHAnsi" w:hAnsiTheme="minorHAnsi" w:cstheme="minorHAnsi"/>
          <w:b/>
          <w:bCs/>
        </w:rPr>
        <w:t xml:space="preserve"> </w:t>
      </w:r>
      <w:r w:rsidR="00D47673">
        <w:rPr>
          <w:rFonts w:asciiTheme="minorHAnsi" w:hAnsiTheme="minorHAnsi" w:cstheme="minorHAnsi"/>
          <w:b/>
          <w:bCs/>
        </w:rPr>
        <w:t xml:space="preserve">    </w:t>
      </w:r>
      <w:r w:rsidR="00C20CA2" w:rsidRPr="00FA3B5E">
        <w:rPr>
          <w:rFonts w:asciiTheme="minorHAnsi" w:hAnsiTheme="minorHAnsi" w:cstheme="minorHAnsi"/>
          <w:b/>
          <w:bCs/>
        </w:rPr>
        <w:t>SENIORÁLNE PRESBYTERSTVO</w:t>
      </w:r>
    </w:p>
    <w:p w14:paraId="63F155F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7CA8F09" w14:textId="77777777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2.2.1</w:t>
      </w:r>
    </w:p>
    <w:p w14:paraId="3C7BF9EA" w14:textId="0657A2EE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Seniorálne </w:t>
      </w:r>
      <w:r w:rsidR="001C731D" w:rsidRPr="00AC55AE">
        <w:rPr>
          <w:rFonts w:asciiTheme="minorHAnsi" w:hAnsiTheme="minorHAnsi" w:cstheme="minorHAnsi"/>
          <w:bCs/>
          <w:sz w:val="22"/>
          <w:szCs w:val="22"/>
        </w:rPr>
        <w:t>presbyterstvo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plní úlohy podľa  Čl. 22 CÚ</w:t>
      </w:r>
    </w:p>
    <w:p w14:paraId="7B2F524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B3152DD" w14:textId="2F3AB3AF" w:rsidR="00FA3B5E" w:rsidRDefault="00FA3B5E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2.2.2</w:t>
      </w:r>
    </w:p>
    <w:p w14:paraId="3A8C6AA5" w14:textId="466BF693" w:rsidR="00C20CA2" w:rsidRPr="00AC55AE" w:rsidRDefault="00C20CA2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Členmi seniorálneho presbyterstva sú: senior, seniorálny dozorca,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>, zástupca</w:t>
      </w:r>
      <w:r w:rsidR="001C73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seniorálneho dozorcu, seniorálny právny  zástupca, predseda hospodárskeho výboru, predseda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vnútromisijného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výboru, predseda </w:t>
      </w:r>
    </w:p>
    <w:p w14:paraId="12B07ABD" w14:textId="77777777" w:rsidR="00FA3B5E" w:rsidRPr="00AC55AE" w:rsidRDefault="00FA3B5E" w:rsidP="00FA3B5E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združenia evanjelických duchovných (ZED) za seniorát a  presbyteri   seniorátu  v  počte  najviac 12,  z  toho  polovica  sú duchovní.</w:t>
      </w:r>
    </w:p>
    <w:p w14:paraId="17616E9E" w14:textId="77777777" w:rsidR="00FA3B5E" w:rsidRPr="00AC55AE" w:rsidRDefault="00FA3B5E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</w:p>
    <w:p w14:paraId="35F55610" w14:textId="77777777" w:rsidR="00D47673" w:rsidRDefault="00D47673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2.2.3</w:t>
      </w:r>
    </w:p>
    <w:p w14:paraId="3AF5AE8E" w14:textId="3BB1B263" w:rsidR="00FA3B5E" w:rsidRDefault="00FA3B5E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Rokovanie presbyterstva je neverejné. Presbyterstvo môže povol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iť účasť ďalších osôb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so súhlasom prítomných. Náhradník zastupuje plnoprávne neprítomného riadneho člena orgánu. Zvolávajúci orgán rozhodne o prípadnej účasti náhradných členov na zasadnutí s hlasom poradným. </w:t>
      </w:r>
    </w:p>
    <w:p w14:paraId="2B155E14" w14:textId="77777777" w:rsidR="00D47673" w:rsidRPr="00AC55AE" w:rsidRDefault="00D47673" w:rsidP="00D47673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44B963" w14:textId="77777777" w:rsidR="00D47673" w:rsidRDefault="00FA3B5E" w:rsidP="00FA3B5E">
      <w:pPr>
        <w:keepNext/>
        <w:ind w:left="567" w:hanging="567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2.2.4</w:t>
      </w:r>
    </w:p>
    <w:p w14:paraId="7E36491C" w14:textId="6C50366F" w:rsidR="00FA3B5E" w:rsidRPr="00AC55AE" w:rsidRDefault="00FA3B5E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Seniorálne presbyterstvo sa pri svojich rokovania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ch riadi cirkevným zákonom o rokovacom   poriadku </w:t>
      </w:r>
      <w:r w:rsidRPr="00AC55AE">
        <w:rPr>
          <w:rFonts w:asciiTheme="minorHAnsi" w:hAnsiTheme="minorHAnsi" w:cstheme="minorHAnsi"/>
          <w:bCs/>
          <w:sz w:val="22"/>
          <w:szCs w:val="22"/>
        </w:rPr>
        <w:t>v orgánoch organizačných jednotiek ECAV na Slovensku.</w:t>
      </w:r>
    </w:p>
    <w:p w14:paraId="039FBAFA" w14:textId="77777777" w:rsidR="00FA3B5E" w:rsidRPr="00AC55AE" w:rsidRDefault="00FA3B5E" w:rsidP="00FA3B5E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7E4149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3F66D66" w14:textId="6CBB48BB" w:rsidR="00C20CA2" w:rsidRPr="00D47673" w:rsidRDefault="00D47673" w:rsidP="00A736BD">
      <w:pPr>
        <w:keepNext/>
        <w:numPr>
          <w:ilvl w:val="1"/>
          <w:numId w:val="13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C20CA2" w:rsidRPr="00D47673">
        <w:rPr>
          <w:rFonts w:asciiTheme="minorHAnsi" w:hAnsiTheme="minorHAnsi" w:cstheme="minorHAnsi"/>
          <w:b/>
          <w:bCs/>
        </w:rPr>
        <w:t>SENIORÁLNE PREDSEDNÍCTVO</w:t>
      </w:r>
    </w:p>
    <w:p w14:paraId="5FCFB0A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D7EDE96" w14:textId="77777777" w:rsidR="00D47673" w:rsidRDefault="00D47673" w:rsidP="00A736BD">
      <w:pPr>
        <w:keepNext/>
        <w:numPr>
          <w:ilvl w:val="2"/>
          <w:numId w:val="13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DB8E543" w14:textId="49D4C402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Seniorálne predsedníctvo tvoria senior a seniorálny dozorca, ktorých počas 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neprítomnosti zastupujú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a zástupca seniorálneho dozorcu.</w:t>
      </w:r>
    </w:p>
    <w:p w14:paraId="79401912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9A2F19E" w14:textId="77777777" w:rsid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2.3.2</w:t>
      </w:r>
    </w:p>
    <w:p w14:paraId="7267A674" w14:textId="1701337F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 sa vo svojej činnosti riadi podľa Čl. 23 a Čl. 42 CÚ. Seniorálny dozorca sa vo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5245">
        <w:rPr>
          <w:rFonts w:asciiTheme="minorHAnsi" w:hAnsiTheme="minorHAnsi" w:cstheme="minorHAnsi"/>
          <w:bCs/>
          <w:sz w:val="22"/>
          <w:szCs w:val="22"/>
        </w:rPr>
        <w:t xml:space="preserve">svojej činnosti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riadi podľa Čl. 23 a Čl. 47 CÚ.</w:t>
      </w:r>
    </w:p>
    <w:p w14:paraId="0D699FCA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AAC36B8" w14:textId="77777777" w:rsid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2.3.3</w:t>
      </w:r>
    </w:p>
    <w:p w14:paraId="7BE54FDE" w14:textId="1C65D241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="00210D8D">
        <w:rPr>
          <w:rFonts w:asciiTheme="minorHAnsi" w:hAnsiTheme="minorHAnsi" w:cstheme="minorHAnsi"/>
          <w:bCs/>
          <w:sz w:val="22"/>
          <w:szCs w:val="22"/>
        </w:rPr>
        <w:t>*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zastupuje seniora počas jeho neprítomnosti. Vo svojej činnosti sa riadi podľa Čl. 23 a Čl. 42 CÚ.</w:t>
      </w:r>
    </w:p>
    <w:p w14:paraId="2736044A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0D326AA" w14:textId="77777777" w:rsid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2.3.4</w:t>
      </w:r>
    </w:p>
    <w:p w14:paraId="5E4F6279" w14:textId="6F7F4D6D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Zástupca seniorálneho dozorcu zastupuje seniorálneho dozorcu počas jeho neprítomnosti. Vo svojej činnosti sa riadi podľa Čl. 23 a Čl.47 CÚ.</w:t>
      </w:r>
    </w:p>
    <w:p w14:paraId="2681A2C3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64DCE6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F45522" w14:textId="4CB63322" w:rsidR="00C20CA2" w:rsidRPr="00D47673" w:rsidRDefault="001A664F" w:rsidP="00A736BD">
      <w:pPr>
        <w:keepNext/>
        <w:numPr>
          <w:ilvl w:val="1"/>
          <w:numId w:val="5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C20CA2" w:rsidRPr="00D47673">
        <w:rPr>
          <w:rFonts w:asciiTheme="minorHAnsi" w:hAnsiTheme="minorHAnsi" w:cstheme="minorHAnsi"/>
          <w:b/>
          <w:bCs/>
        </w:rPr>
        <w:t>OSTATNÍ SENIORÁLNI FUNKCIONÁRI</w:t>
      </w:r>
    </w:p>
    <w:p w14:paraId="1572BBAB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D963915" w14:textId="2C8F2A89" w:rsidR="00C20CA2" w:rsidRPr="00D47673" w:rsidRDefault="00D47673" w:rsidP="00C20CA2">
      <w:pPr>
        <w:keepNext/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2.4.1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>Seniorálny pokladník</w:t>
      </w:r>
    </w:p>
    <w:p w14:paraId="3718C0AF" w14:textId="77777777" w:rsidR="00C20CA2" w:rsidRPr="00AC55AE" w:rsidRDefault="00C20CA2" w:rsidP="00A736BD">
      <w:pPr>
        <w:keepNext/>
        <w:numPr>
          <w:ilvl w:val="0"/>
          <w:numId w:val="6"/>
        </w:numPr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vedie seniorálnu pokladňu a inventárnu knihu seniorátu,</w:t>
      </w:r>
    </w:p>
    <w:p w14:paraId="4BA4BC56" w14:textId="77777777" w:rsidR="00C20CA2" w:rsidRDefault="00C20CA2" w:rsidP="00A736BD">
      <w:pPr>
        <w:keepNext/>
        <w:numPr>
          <w:ilvl w:val="0"/>
          <w:numId w:val="6"/>
        </w:numPr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eviduje cez Pokladničný denník všetky príjmy a výdavky seniorátu,</w:t>
      </w:r>
    </w:p>
    <w:p w14:paraId="09DA0304" w14:textId="6921D577" w:rsidR="00C20CA2" w:rsidRPr="00D47673" w:rsidRDefault="00D47673" w:rsidP="00A736BD">
      <w:pPr>
        <w:keepNext/>
        <w:numPr>
          <w:ilvl w:val="0"/>
          <w:numId w:val="6"/>
        </w:numPr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>realizuje rozhodnutia seniorálneho predsedníctva, seniorálneho presbyterstva a</w:t>
      </w:r>
    </w:p>
    <w:p w14:paraId="0BB266C8" w14:textId="32E65CA9" w:rsidR="00C20CA2" w:rsidRDefault="00C20CA2" w:rsidP="00C20CA2">
      <w:pPr>
        <w:keepNext/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>seniorálneho konventu,</w:t>
      </w:r>
    </w:p>
    <w:p w14:paraId="561DAE38" w14:textId="7F260E14" w:rsidR="00C20CA2" w:rsidRDefault="00D47673" w:rsidP="00A736BD">
      <w:pPr>
        <w:pStyle w:val="Odsekzoznamu"/>
        <w:keepNext/>
        <w:numPr>
          <w:ilvl w:val="0"/>
          <w:numId w:val="6"/>
        </w:numPr>
        <w:tabs>
          <w:tab w:val="clear" w:pos="960"/>
          <w:tab w:val="num" w:pos="567"/>
        </w:tabs>
        <w:ind w:hanging="96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C20CA2" w:rsidRPr="00D47673">
        <w:rPr>
          <w:rFonts w:asciiTheme="minorHAnsi" w:hAnsiTheme="minorHAnsi" w:cstheme="minorHAnsi"/>
          <w:bCs/>
          <w:sz w:val="22"/>
          <w:szCs w:val="22"/>
        </w:rPr>
        <w:t xml:space="preserve">pri svojej činnosti zachováva štátne predpisy a riadi sa Cirkevným nariadením o </w:t>
      </w:r>
    </w:p>
    <w:p w14:paraId="4BB17096" w14:textId="6C7BDD58" w:rsidR="00C20CA2" w:rsidRPr="00AC55AE" w:rsidRDefault="00D47673" w:rsidP="00D47673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>pokladničnej a účtovnej službe v COJ ECAV na Slovensku a Cirkevným zákonom o hospodárení COJ.</w:t>
      </w:r>
    </w:p>
    <w:p w14:paraId="713906F3" w14:textId="60F64989" w:rsidR="00C20CA2" w:rsidRDefault="00C20CA2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36FE94E" w14:textId="47587DD4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8E006A8" w14:textId="77777777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92757A" w14:textId="36DF3786" w:rsidR="00275C38" w:rsidRPr="001C731D" w:rsidRDefault="00275C38" w:rsidP="001C731D">
      <w:pPr>
        <w:pStyle w:val="Pta"/>
        <w:tabs>
          <w:tab w:val="center" w:pos="4873"/>
        </w:tabs>
        <w:rPr>
          <w:rFonts w:asciiTheme="minorHAnsi" w:hAnsiTheme="minorHAnsi" w:cstheme="minorHAnsi"/>
          <w:sz w:val="20"/>
          <w:szCs w:val="20"/>
        </w:rPr>
      </w:pPr>
      <w:r w:rsidRPr="00275C38">
        <w:rPr>
          <w:rFonts w:asciiTheme="minorHAnsi" w:hAnsiTheme="minorHAnsi" w:cstheme="minorHAnsi"/>
          <w:sz w:val="20"/>
          <w:szCs w:val="20"/>
        </w:rPr>
        <w:t xml:space="preserve">*v prípade viacerých </w:t>
      </w:r>
      <w:proofErr w:type="spellStart"/>
      <w:r w:rsidRPr="00275C38">
        <w:rPr>
          <w:rFonts w:asciiTheme="minorHAnsi" w:hAnsiTheme="minorHAnsi" w:cstheme="minorHAnsi"/>
          <w:sz w:val="20"/>
          <w:szCs w:val="20"/>
        </w:rPr>
        <w:t>konseniorov</w:t>
      </w:r>
      <w:proofErr w:type="spellEnd"/>
      <w:r w:rsidRPr="00275C38">
        <w:rPr>
          <w:rFonts w:asciiTheme="minorHAnsi" w:hAnsiTheme="minorHAnsi" w:cstheme="minorHAnsi"/>
          <w:sz w:val="20"/>
          <w:szCs w:val="20"/>
        </w:rPr>
        <w:t>, je potrebné upraviť akým spôsobom zastupujú seniora</w:t>
      </w:r>
    </w:p>
    <w:p w14:paraId="33CC9E07" w14:textId="033036B1" w:rsidR="00C20CA2" w:rsidRP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 xml:space="preserve">2.4.2 </w:t>
      </w:r>
      <w:r w:rsidR="00D47673" w:rsidRPr="00D4767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D47673">
        <w:rPr>
          <w:rFonts w:asciiTheme="minorHAnsi" w:hAnsiTheme="minorHAnsi" w:cstheme="minorHAnsi"/>
          <w:bCs/>
          <w:sz w:val="22"/>
          <w:szCs w:val="22"/>
        </w:rPr>
        <w:t>Seniorálny účtovník</w:t>
      </w:r>
    </w:p>
    <w:p w14:paraId="4BD72EDC" w14:textId="77777777" w:rsidR="00C20CA2" w:rsidRDefault="00C20CA2" w:rsidP="00A736BD">
      <w:pPr>
        <w:keepNext/>
        <w:numPr>
          <w:ilvl w:val="0"/>
          <w:numId w:val="7"/>
        </w:numPr>
        <w:tabs>
          <w:tab w:val="clear" w:pos="1080"/>
          <w:tab w:val="num" w:pos="720"/>
        </w:tabs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vedie účtovníctvo seniorátu podľa štátnych predpisov a riadi sa Cirkevným nariadením o pokladničnej a štátnej službe v COJ ECAV na Slovensku a Cirkevným zákonom o hospodárení COJ ECAV na Slovensku,</w:t>
      </w:r>
    </w:p>
    <w:p w14:paraId="192D903B" w14:textId="77777777" w:rsidR="00C20CA2" w:rsidRDefault="00C20CA2" w:rsidP="00A736BD">
      <w:pPr>
        <w:keepNext/>
        <w:numPr>
          <w:ilvl w:val="0"/>
          <w:numId w:val="7"/>
        </w:numPr>
        <w:tabs>
          <w:tab w:val="clear" w:pos="1080"/>
          <w:tab w:val="num" w:pos="720"/>
        </w:tabs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zostavuje účtovné výkazy,</w:t>
      </w:r>
    </w:p>
    <w:p w14:paraId="43F0AFDD" w14:textId="77777777" w:rsidR="00AC55AE" w:rsidRPr="00D47673" w:rsidRDefault="00C20CA2" w:rsidP="00A736BD">
      <w:pPr>
        <w:keepNext/>
        <w:numPr>
          <w:ilvl w:val="0"/>
          <w:numId w:val="7"/>
        </w:numPr>
        <w:tabs>
          <w:tab w:val="clear" w:pos="1080"/>
          <w:tab w:val="num" w:pos="720"/>
        </w:tabs>
        <w:ind w:left="709" w:hanging="70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vedie evidenciu o platení seniorálneho príspevku.</w:t>
      </w:r>
    </w:p>
    <w:p w14:paraId="0402E6E7" w14:textId="022797A1" w:rsidR="00C20CA2" w:rsidRPr="00AC55AE" w:rsidRDefault="00C20CA2" w:rsidP="00AC55AE">
      <w:pPr>
        <w:keepNext/>
        <w:ind w:left="72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E60D99F" w14:textId="154D73E5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2.4.3     Seniorálni zapisovatelia</w:t>
      </w:r>
    </w:p>
    <w:p w14:paraId="6489A152" w14:textId="3655AE04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Zapisovateľov /v počte jeden riadny a jeden náhradn</w:t>
      </w:r>
      <w:r w:rsidR="0071299D">
        <w:rPr>
          <w:rFonts w:asciiTheme="minorHAnsi" w:hAnsiTheme="minorHAnsi" w:cstheme="minorHAnsi"/>
          <w:bCs/>
          <w:sz w:val="22"/>
          <w:szCs w:val="22"/>
        </w:rPr>
        <w:t>ý</w:t>
      </w:r>
      <w:r w:rsidRPr="00AC55AE">
        <w:rPr>
          <w:rFonts w:asciiTheme="minorHAnsi" w:hAnsiTheme="minorHAnsi" w:cstheme="minorHAnsi"/>
          <w:bCs/>
          <w:sz w:val="22"/>
          <w:szCs w:val="22"/>
        </w:rPr>
        <w:t>/ volí seniorálne</w:t>
      </w:r>
      <w:r w:rsidR="0068698E">
        <w:rPr>
          <w:rFonts w:asciiTheme="minorHAnsi" w:hAnsiTheme="minorHAnsi" w:cstheme="minorHAnsi"/>
          <w:bCs/>
          <w:sz w:val="22"/>
          <w:szCs w:val="22"/>
        </w:rPr>
        <w:t xml:space="preserve"> presbyterstvo z členov presbyterstva**</w:t>
      </w:r>
      <w:r w:rsidRPr="00AC55AE">
        <w:rPr>
          <w:rFonts w:asciiTheme="minorHAnsi" w:hAnsiTheme="minorHAnsi" w:cstheme="minorHAnsi"/>
          <w:bCs/>
          <w:sz w:val="22"/>
          <w:szCs w:val="22"/>
        </w:rPr>
        <w:t>. Svoje úlohy plnia podľa Cirkevného zákona o rokovacom poriadku v COJ ECAV.</w:t>
      </w:r>
    </w:p>
    <w:p w14:paraId="0EFEAAAC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E640D4" w14:textId="24DE0561" w:rsidR="00C20CA2" w:rsidRP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2.4</w:t>
      </w:r>
      <w:r w:rsidR="00D47673" w:rsidRPr="00D47673">
        <w:rPr>
          <w:rFonts w:asciiTheme="minorHAnsi" w:hAnsiTheme="minorHAnsi" w:cstheme="minorHAnsi"/>
          <w:bCs/>
          <w:sz w:val="22"/>
          <w:szCs w:val="22"/>
        </w:rPr>
        <w:t xml:space="preserve">.4  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7673" w:rsidRPr="00D47673">
        <w:rPr>
          <w:rFonts w:asciiTheme="minorHAnsi" w:hAnsiTheme="minorHAnsi" w:cstheme="minorHAnsi"/>
          <w:bCs/>
          <w:sz w:val="22"/>
          <w:szCs w:val="22"/>
        </w:rPr>
        <w:t xml:space="preserve"> Seniorálni školskí dekani</w:t>
      </w:r>
    </w:p>
    <w:p w14:paraId="4E51F5A2" w14:textId="17B946BA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Zadelenie cirkevných zborov do 2 dekanátov je určené seniorálnym konventom.</w:t>
      </w:r>
    </w:p>
    <w:p w14:paraId="394921EB" w14:textId="0E86861C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1.</w:t>
      </w:r>
      <w:r w:rsidR="00235C96">
        <w:rPr>
          <w:rFonts w:asciiTheme="minorHAnsi" w:hAnsiTheme="minorHAnsi" w:cstheme="minorHAnsi"/>
          <w:bCs/>
          <w:sz w:val="22"/>
          <w:szCs w:val="22"/>
        </w:rPr>
        <w:t xml:space="preserve"> DEKANÁT -  tvoria zbory: ...............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spolu .......... zborov.</w:t>
      </w:r>
    </w:p>
    <w:p w14:paraId="45A6F496" w14:textId="65944DE1" w:rsidR="00C20CA2" w:rsidRPr="00AC55AE" w:rsidRDefault="00235C96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DEKANÁT - - tvoria zbory: ................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 xml:space="preserve"> spolu ............... zborov.</w:t>
      </w:r>
    </w:p>
    <w:p w14:paraId="3101EB8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31B51CAB" w14:textId="77777777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Seniorálni školskí dekani spolu s predsedníctvom seniorátu dbajú o zabezpečenie a realizáciu  vyučovania náboženstva na štátnych školách v rámci jednotlivých cirkevných zborov zadelených do dekanátov seniorátu. O svojej činnosti podávajú správy seniorálnemu konventu.</w:t>
      </w:r>
    </w:p>
    <w:p w14:paraId="0C198D50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ADA9C85" w14:textId="2CC5370F" w:rsid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 xml:space="preserve">2.4.5 </w:t>
      </w:r>
      <w:r w:rsidR="00D47673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47673">
        <w:rPr>
          <w:rFonts w:asciiTheme="minorHAnsi" w:hAnsiTheme="minorHAnsi" w:cstheme="minorHAnsi"/>
          <w:bCs/>
          <w:sz w:val="22"/>
          <w:szCs w:val="22"/>
        </w:rPr>
        <w:t>Seniorálny archivár</w:t>
      </w:r>
    </w:p>
    <w:p w14:paraId="2D8A62FF" w14:textId="2FB386F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Archivuje a ochraňuje spisy a dokumenty evidované v 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exhibitoch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seniorátu a riadi sa Cirkevným zákonom ECAV na Slovensku č.7/2014 o archívoch a registratúrach.</w:t>
      </w:r>
    </w:p>
    <w:p w14:paraId="310496B2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C08B45" w14:textId="77777777" w:rsidR="00D47673" w:rsidRDefault="00C20CA2" w:rsidP="00A736BD">
      <w:pPr>
        <w:keepNext/>
        <w:numPr>
          <w:ilvl w:val="2"/>
          <w:numId w:val="10"/>
        </w:numPr>
        <w:outlineLvl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D47673">
        <w:rPr>
          <w:rFonts w:asciiTheme="minorHAnsi" w:hAnsiTheme="minorHAnsi" w:cstheme="minorHAnsi"/>
          <w:bCs/>
          <w:iCs/>
          <w:sz w:val="22"/>
          <w:szCs w:val="22"/>
        </w:rPr>
        <w:t>Seniorálny právny zástupca</w:t>
      </w:r>
    </w:p>
    <w:p w14:paraId="1EC34588" w14:textId="5EBB3895" w:rsidR="00C20CA2" w:rsidRPr="00D47673" w:rsidRDefault="00C20CA2" w:rsidP="00D47673">
      <w:pPr>
        <w:keepNext/>
        <w:outlineLvl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 xml:space="preserve">Zastupuje seniorát v hospodársko-právnych záležitostiach seniorátu.  </w:t>
      </w:r>
    </w:p>
    <w:p w14:paraId="444F2A74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C1C78E3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B5660A6" w14:textId="77777777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Čl. 3</w:t>
      </w:r>
    </w:p>
    <w:p w14:paraId="1BC6A563" w14:textId="77777777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VÝBORY</w:t>
      </w:r>
    </w:p>
    <w:p w14:paraId="2EC37BB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C6DF087" w14:textId="13316DB9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D47673">
        <w:rPr>
          <w:rFonts w:asciiTheme="minorHAnsi" w:hAnsiTheme="minorHAnsi" w:cstheme="minorHAnsi"/>
          <w:b/>
          <w:bCs/>
        </w:rPr>
        <w:t>3.1</w:t>
      </w:r>
      <w:r w:rsidR="00C20CA2" w:rsidRPr="00D4767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 w:rsidR="00C20CA2" w:rsidRPr="00D47673">
        <w:rPr>
          <w:rFonts w:asciiTheme="minorHAnsi" w:hAnsiTheme="minorHAnsi" w:cstheme="minorHAnsi"/>
          <w:b/>
          <w:bCs/>
        </w:rPr>
        <w:t>Hospodársky výbor</w:t>
      </w:r>
    </w:p>
    <w:p w14:paraId="40B124BD" w14:textId="53BB834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Tvoria ho predseda, ktorého volí seniorálny konvent  a piati (5) členovia, ktorých volí seniorálne presbyterstvo. Vo svojej činnosti sa riadi cirkevný zákonom o hospodárení COJ ECAV na Slovensku a cirkevným nariadením  o pokladničnej a účtovnej službe, cirkevnoprávnymi predpismi ECAV na Slovensku a štátnymi predpismi. Pri výkone svojich funkcii majú  jeho členovia nárok na náhradu hotových výdavkov spojených s výkonom funkcie.</w:t>
      </w:r>
    </w:p>
    <w:p w14:paraId="037D093B" w14:textId="594386FF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Kontrolu hospodárenia v zboroch seniorátu vykonáva Hospodársky výbor podľa rozpisu a pokynov schválených seniorálnym presbyterstvom. V odôvodnených prípadoch sa kontrola hospodárenia v zboroch koná aj za účasti predsedníctva seniorátu. Správu o kontrole predkladá Hospodársky výbor seniorálnemu presbyterstvu a v odpise aj na Biskupský úrad Západného dištriktu EC</w:t>
      </w:r>
      <w:r w:rsidR="00235C96">
        <w:rPr>
          <w:rFonts w:asciiTheme="minorHAnsi" w:hAnsiTheme="minorHAnsi" w:cstheme="minorHAnsi"/>
          <w:bCs/>
          <w:sz w:val="22"/>
          <w:szCs w:val="22"/>
        </w:rPr>
        <w:t>AV na Slovensku.</w:t>
      </w:r>
    </w:p>
    <w:p w14:paraId="6ED7BD0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57B8FE8" w14:textId="3A2F6218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D47673">
        <w:rPr>
          <w:rFonts w:asciiTheme="minorHAnsi" w:hAnsiTheme="minorHAnsi" w:cstheme="minorHAnsi"/>
          <w:b/>
          <w:bCs/>
        </w:rPr>
        <w:t xml:space="preserve">3.2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D476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47673">
        <w:rPr>
          <w:rFonts w:asciiTheme="minorHAnsi" w:hAnsiTheme="minorHAnsi" w:cstheme="minorHAnsi"/>
          <w:b/>
          <w:bCs/>
        </w:rPr>
        <w:t>Vnútromisijný</w:t>
      </w:r>
      <w:proofErr w:type="spellEnd"/>
      <w:r w:rsidRPr="00D47673">
        <w:rPr>
          <w:rFonts w:asciiTheme="minorHAnsi" w:hAnsiTheme="minorHAnsi" w:cstheme="minorHAnsi"/>
          <w:b/>
          <w:bCs/>
        </w:rPr>
        <w:t xml:space="preserve"> výbor</w:t>
      </w:r>
    </w:p>
    <w:p w14:paraId="504C9384" w14:textId="088DE6DA" w:rsidR="00C20CA2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Tvoria ho predseda, ktorého volí seniorálny konvent a ďalší členovia, ktorých volí seniorálne presbyterstvo.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Vnútromisijný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výbor seniorátu spolu s predsedníctvom seniorátu pripravuje misijné podujatia a stretnutia na</w:t>
      </w:r>
      <w:r w:rsidR="0027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pôde seniorátu aj mimo neho. Predseda VMV pribežne informuje seniorálne presbyterstvo a podáva správu seniorálnemu konventu. Koncepciu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vnútromisijných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seniorálnych podujatí schvaľuje seniorálne presbyterstvo. </w:t>
      </w:r>
    </w:p>
    <w:p w14:paraId="49136DA3" w14:textId="77777777" w:rsidR="00275C38" w:rsidRDefault="00275C38" w:rsidP="00C20CA2">
      <w:pPr>
        <w:keepNext/>
        <w:outlineLvl w:val="0"/>
        <w:rPr>
          <w:rFonts w:asciiTheme="minorHAnsi" w:hAnsiTheme="minorHAnsi" w:cstheme="minorHAnsi"/>
          <w:b/>
          <w:bCs/>
        </w:rPr>
      </w:pPr>
    </w:p>
    <w:p w14:paraId="35563D62" w14:textId="3B187DD3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bCs/>
        </w:rPr>
      </w:pPr>
    </w:p>
    <w:p w14:paraId="359FC877" w14:textId="77777777" w:rsidR="00275C38" w:rsidRDefault="00275C38" w:rsidP="00275C38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bCs/>
        </w:rPr>
      </w:pPr>
    </w:p>
    <w:p w14:paraId="601E9659" w14:textId="77777777" w:rsidR="00275C38" w:rsidRPr="00275C38" w:rsidRDefault="00275C38" w:rsidP="00275C38">
      <w:pPr>
        <w:pStyle w:val="Pta"/>
        <w:tabs>
          <w:tab w:val="center" w:pos="4873"/>
        </w:tabs>
        <w:rPr>
          <w:rFonts w:asciiTheme="minorHAnsi" w:hAnsiTheme="minorHAnsi" w:cstheme="minorHAnsi"/>
          <w:sz w:val="20"/>
          <w:szCs w:val="20"/>
        </w:rPr>
      </w:pPr>
      <w:r w:rsidRPr="00275C38">
        <w:rPr>
          <w:rFonts w:asciiTheme="minorHAnsi" w:hAnsiTheme="minorHAnsi" w:cstheme="minorHAnsi"/>
          <w:sz w:val="20"/>
          <w:szCs w:val="20"/>
        </w:rPr>
        <w:t>**zapisovateľa je možné voliť priamo na konvente</w:t>
      </w:r>
    </w:p>
    <w:p w14:paraId="13049DB8" w14:textId="612D6F19" w:rsidR="00C20CA2" w:rsidRPr="00D47673" w:rsidRDefault="00D47673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D47673">
        <w:rPr>
          <w:rFonts w:asciiTheme="minorHAnsi" w:hAnsiTheme="minorHAnsi" w:cstheme="minorHAnsi"/>
          <w:b/>
          <w:bCs/>
        </w:rPr>
        <w:t xml:space="preserve">3.3  </w:t>
      </w:r>
      <w:r w:rsidR="001A664F">
        <w:rPr>
          <w:rFonts w:asciiTheme="minorHAnsi" w:hAnsiTheme="minorHAnsi" w:cstheme="minorHAnsi"/>
          <w:b/>
          <w:bCs/>
        </w:rPr>
        <w:t xml:space="preserve"> </w:t>
      </w:r>
      <w:r w:rsidRPr="00D47673">
        <w:rPr>
          <w:rFonts w:asciiTheme="minorHAnsi" w:hAnsiTheme="minorHAnsi" w:cstheme="minorHAnsi"/>
          <w:b/>
          <w:bCs/>
        </w:rPr>
        <w:t>Stavebný výbor</w:t>
      </w:r>
      <w:r w:rsidR="00C20CA2" w:rsidRPr="00D47673">
        <w:rPr>
          <w:rFonts w:asciiTheme="minorHAnsi" w:hAnsiTheme="minorHAnsi" w:cstheme="minorHAnsi"/>
          <w:b/>
          <w:bCs/>
        </w:rPr>
        <w:t xml:space="preserve"> </w:t>
      </w:r>
    </w:p>
    <w:p w14:paraId="33234FB2" w14:textId="77777777" w:rsidR="00C20CA2" w:rsidRPr="00AC55AE" w:rsidRDefault="00C20CA2" w:rsidP="001C731D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Tvoria ho predseda, ktorým je seniorálny dozorca a dvaja členovia so znalosťami z oblasti,  ktorých   volí seniorálne presbyterstvo. </w:t>
      </w:r>
    </w:p>
    <w:p w14:paraId="6CB52DD0" w14:textId="6809C9C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Stavebný výbor pripomienkuje a vyjadruje sa k predpokladaným projektom zborov   seniorátu v súvise s plánmi ku stavbám, generálnym opravám a dáva svoje stanovisko k predloženým projektom. Robí </w:t>
      </w:r>
      <w:r w:rsidR="00E87677" w:rsidRPr="00AC55AE">
        <w:rPr>
          <w:rFonts w:asciiTheme="minorHAnsi" w:hAnsiTheme="minorHAnsi" w:cstheme="minorHAnsi"/>
          <w:bCs/>
          <w:sz w:val="22"/>
          <w:szCs w:val="22"/>
        </w:rPr>
        <w:t>po</w:t>
      </w:r>
      <w:r w:rsidRPr="00AC55AE">
        <w:rPr>
          <w:rFonts w:asciiTheme="minorHAnsi" w:hAnsiTheme="minorHAnsi" w:cstheme="minorHAnsi"/>
          <w:bCs/>
          <w:sz w:val="22"/>
          <w:szCs w:val="22"/>
        </w:rPr>
        <w:t>radenský servis pre zborové stavebné výbory. O svojej činnosti podáva správu seniorálnemu presbyterstvu.</w:t>
      </w:r>
    </w:p>
    <w:p w14:paraId="7DAB6FB5" w14:textId="77777777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8EC6B6" w14:textId="77777777" w:rsidR="00D47673" w:rsidRPr="00AC55AE" w:rsidRDefault="00D47673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4E9695E" w14:textId="77777777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Čl. 4</w:t>
      </w:r>
    </w:p>
    <w:p w14:paraId="797C034D" w14:textId="39AAC178" w:rsidR="00C20CA2" w:rsidRPr="00D47673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47673">
        <w:rPr>
          <w:rFonts w:asciiTheme="minorHAnsi" w:hAnsiTheme="minorHAnsi" w:cstheme="minorHAnsi"/>
          <w:b/>
          <w:bCs/>
          <w:sz w:val="28"/>
          <w:szCs w:val="28"/>
        </w:rPr>
        <w:t>HOSPODÁRENIE</w:t>
      </w:r>
    </w:p>
    <w:p w14:paraId="25979E1B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A558B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A6E9A">
        <w:rPr>
          <w:rFonts w:asciiTheme="minorHAnsi" w:hAnsiTheme="minorHAnsi" w:cstheme="minorHAnsi"/>
          <w:b/>
          <w:bCs/>
        </w:rPr>
        <w:tab/>
      </w:r>
    </w:p>
    <w:p w14:paraId="44993279" w14:textId="195D3AD9" w:rsidR="00C20CA2" w:rsidRPr="00BA6E9A" w:rsidRDefault="00D47673" w:rsidP="00A736BD">
      <w:pPr>
        <w:pStyle w:val="Odsekzoznamu"/>
        <w:keepNext/>
        <w:numPr>
          <w:ilvl w:val="1"/>
          <w:numId w:val="14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 Majetok seniorátu</w:t>
      </w:r>
    </w:p>
    <w:p w14:paraId="44321C6E" w14:textId="7777777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Tento je evidovaný v inventárnej knihe seniorátu. Hospodársky výbor podáva návrh na jeho doplnenie a vyradenie, ktoré schvaľuje seniorálne presbyterstvo. Hospodárenie seniorátu sa vedie pri zachovaní štátnych predpisov a platných cirkevnoprávnych predpisov ECAV na Slovensku.</w:t>
      </w:r>
    </w:p>
    <w:p w14:paraId="517984F2" w14:textId="77777777" w:rsidR="00C20CA2" w:rsidRPr="00AC55AE" w:rsidRDefault="00C20CA2" w:rsidP="00D47673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Hospodári sa podľa rozpočtu, ktorý schvaľuje seniorálny konvent. Rozpočet pripravuje a príslušné návrhy presbyterstvu predkladá seniorálny hospodársky výbor.</w:t>
      </w:r>
    </w:p>
    <w:p w14:paraId="3DEE21B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D71151E" w14:textId="77777777" w:rsidR="00C20CA2" w:rsidRPr="00D47673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47673">
        <w:rPr>
          <w:rFonts w:asciiTheme="minorHAnsi" w:hAnsiTheme="minorHAnsi" w:cstheme="minorHAnsi"/>
          <w:bCs/>
          <w:sz w:val="22"/>
          <w:szCs w:val="22"/>
        </w:rPr>
        <w:t>4.1.1 Limit  na rozhodovanie</w:t>
      </w:r>
    </w:p>
    <w:p w14:paraId="764417B5" w14:textId="77777777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Limit  na rozhodovanie o nerozpočtovaných výdavkoch sa stanovuje na celý rok takto:</w:t>
      </w:r>
    </w:p>
    <w:p w14:paraId="2D4E65AE" w14:textId="50C6660A" w:rsidR="00C20CA2" w:rsidRDefault="00C20CA2" w:rsidP="00BA6E9A">
      <w:pPr>
        <w:pStyle w:val="Odsekzoznamu"/>
        <w:keepNext/>
        <w:numPr>
          <w:ilvl w:val="0"/>
          <w:numId w:val="15"/>
        </w:numPr>
        <w:ind w:left="426" w:hanging="426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seniorálne pre</w:t>
      </w:r>
      <w:r w:rsidR="00BA6E9A">
        <w:rPr>
          <w:rFonts w:asciiTheme="minorHAnsi" w:hAnsiTheme="minorHAnsi" w:cstheme="minorHAnsi"/>
          <w:bCs/>
          <w:sz w:val="22"/>
          <w:szCs w:val="22"/>
        </w:rPr>
        <w:t>dsedníctvo do ............... €,</w:t>
      </w:r>
    </w:p>
    <w:p w14:paraId="339F7F7B" w14:textId="1362534F" w:rsidR="00C20CA2" w:rsidRPr="00BA6E9A" w:rsidRDefault="00C20CA2" w:rsidP="00BA6E9A">
      <w:pPr>
        <w:pStyle w:val="Odsekzoznamu"/>
        <w:keepNext/>
        <w:numPr>
          <w:ilvl w:val="0"/>
          <w:numId w:val="15"/>
        </w:numPr>
        <w:ind w:left="426" w:hanging="426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seniorálne p</w:t>
      </w:r>
      <w:r w:rsidR="00BA6E9A">
        <w:rPr>
          <w:rFonts w:asciiTheme="minorHAnsi" w:hAnsiTheme="minorHAnsi" w:cstheme="minorHAnsi"/>
          <w:bCs/>
          <w:sz w:val="22"/>
          <w:szCs w:val="22"/>
        </w:rPr>
        <w:t>resbyterstvo do ............. €.</w:t>
      </w:r>
    </w:p>
    <w:p w14:paraId="08EA5F2A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517AB1" w14:textId="5EC5AD4C" w:rsidR="00C20CA2" w:rsidRPr="00BA6E9A" w:rsidRDefault="00BA6E9A" w:rsidP="00BA6E9A">
      <w:pPr>
        <w:pStyle w:val="Odsekzoznamu"/>
        <w:keepNext/>
        <w:numPr>
          <w:ilvl w:val="1"/>
          <w:numId w:val="14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 </w:t>
      </w:r>
      <w:r w:rsidR="00C20CA2" w:rsidRPr="00BA6E9A">
        <w:rPr>
          <w:rFonts w:asciiTheme="minorHAnsi" w:hAnsiTheme="minorHAnsi" w:cstheme="minorHAnsi"/>
          <w:b/>
          <w:bCs/>
        </w:rPr>
        <w:t>Financovanie:</w:t>
      </w:r>
    </w:p>
    <w:p w14:paraId="2ADCA721" w14:textId="77777777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Základom financovania seniorátu  je:</w:t>
      </w:r>
    </w:p>
    <w:p w14:paraId="6E0453C2" w14:textId="7EF4D256" w:rsidR="00C20CA2" w:rsidRDefault="00C20CA2" w:rsidP="00BA6E9A">
      <w:pPr>
        <w:pStyle w:val="Odsekzoznamu"/>
        <w:keepNext/>
        <w:numPr>
          <w:ilvl w:val="0"/>
          <w:numId w:val="3"/>
        </w:numPr>
        <w:tabs>
          <w:tab w:val="clear" w:pos="840"/>
          <w:tab w:val="num" w:pos="426"/>
        </w:tabs>
        <w:ind w:hanging="8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seniorálny príspevok z cirkevných zborov s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chválený seniorálnym konventom,</w:t>
      </w:r>
    </w:p>
    <w:p w14:paraId="370E3136" w14:textId="1CAEF9B5" w:rsidR="00C20CA2" w:rsidRDefault="00C20CA2" w:rsidP="00BA6E9A">
      <w:pPr>
        <w:pStyle w:val="Odsekzoznamu"/>
        <w:keepNext/>
        <w:numPr>
          <w:ilvl w:val="0"/>
          <w:numId w:val="3"/>
        </w:numPr>
        <w:tabs>
          <w:tab w:val="clear" w:pos="840"/>
          <w:tab w:val="num" w:pos="426"/>
        </w:tabs>
        <w:ind w:hanging="8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ofery schválené seniorálnym konventom a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 </w:t>
      </w:r>
      <w:r w:rsidRPr="00BA6E9A">
        <w:rPr>
          <w:rFonts w:asciiTheme="minorHAnsi" w:hAnsiTheme="minorHAnsi" w:cstheme="minorHAnsi"/>
          <w:bCs/>
          <w:sz w:val="22"/>
          <w:szCs w:val="22"/>
        </w:rPr>
        <w:t>mi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lodary,</w:t>
      </w:r>
    </w:p>
    <w:p w14:paraId="3682C8A6" w14:textId="7FAE5916" w:rsidR="00C20CA2" w:rsidRPr="00BA6E9A" w:rsidRDefault="00C20CA2" w:rsidP="00BA6E9A">
      <w:pPr>
        <w:pStyle w:val="Odsekzoznamu"/>
        <w:keepNext/>
        <w:numPr>
          <w:ilvl w:val="0"/>
          <w:numId w:val="3"/>
        </w:numPr>
        <w:tabs>
          <w:tab w:val="clear" w:pos="840"/>
          <w:tab w:val="num" w:pos="426"/>
        </w:tabs>
        <w:ind w:hanging="8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>mimoriadne zbierky a príspevky z cirkevných zborov, vyhlásené seniorálnym konventom</w:t>
      </w:r>
      <w:r w:rsidR="00235C96" w:rsidRPr="00BA6E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584E9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0CBB8DF" w14:textId="017F8DE8" w:rsidR="00C20CA2" w:rsidRPr="00BA6E9A" w:rsidRDefault="00BA6E9A" w:rsidP="00BA6E9A">
      <w:pPr>
        <w:keepNext/>
        <w:numPr>
          <w:ilvl w:val="1"/>
          <w:numId w:val="14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</w:t>
      </w:r>
      <w:r w:rsidR="00C20CA2" w:rsidRPr="00BA6E9A">
        <w:rPr>
          <w:rFonts w:asciiTheme="minorHAnsi" w:hAnsiTheme="minorHAnsi" w:cstheme="minorHAnsi"/>
          <w:b/>
          <w:bCs/>
        </w:rPr>
        <w:t xml:space="preserve">Odmeňovanie </w:t>
      </w:r>
    </w:p>
    <w:p w14:paraId="427FF776" w14:textId="0855BB93" w:rsidR="00C20CA2" w:rsidRPr="00BA6E9A" w:rsidRDefault="00BA6E9A" w:rsidP="00BA6E9A">
      <w:pPr>
        <w:pStyle w:val="Odsekzoznamu"/>
        <w:keepNext/>
        <w:numPr>
          <w:ilvl w:val="2"/>
          <w:numId w:val="14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Seniorálne predsedníctvo</w:t>
      </w:r>
    </w:p>
    <w:p w14:paraId="42454967" w14:textId="2FB91A3F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Pri výkone svojej funkcie má senior nárok na úhradu hotových výdavkov; k tomu repr</w:t>
      </w:r>
      <w:r w:rsidR="00235C96">
        <w:rPr>
          <w:rFonts w:asciiTheme="minorHAnsi" w:hAnsiTheme="minorHAnsi" w:cstheme="minorHAnsi"/>
          <w:bCs/>
          <w:sz w:val="22"/>
          <w:szCs w:val="22"/>
        </w:rPr>
        <w:t>ezentačné vo výške ............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€ ročne. Reprezentačné schvaľuje a upravuje seniorálne presbyterstvo.</w:t>
      </w:r>
    </w:p>
    <w:p w14:paraId="771DBE98" w14:textId="7D0CC020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Seniorálny dozorca má nárok na úhradu hotových výdavkov</w:t>
      </w:r>
      <w:r w:rsidR="0068698E" w:rsidRPr="0068698E">
        <w:rPr>
          <w:rFonts w:asciiTheme="minorHAnsi" w:hAnsiTheme="minorHAnsi" w:cstheme="minorHAnsi"/>
          <w:bCs/>
          <w:sz w:val="22"/>
          <w:szCs w:val="22"/>
        </w:rPr>
        <w:t>; k tomu repr</w:t>
      </w:r>
      <w:r w:rsidR="00235C96">
        <w:rPr>
          <w:rFonts w:asciiTheme="minorHAnsi" w:hAnsiTheme="minorHAnsi" w:cstheme="minorHAnsi"/>
          <w:bCs/>
          <w:sz w:val="22"/>
          <w:szCs w:val="22"/>
        </w:rPr>
        <w:t>ezentačné vo výške ............</w:t>
      </w:r>
      <w:r w:rsidR="0068698E" w:rsidRPr="0068698E">
        <w:rPr>
          <w:rFonts w:asciiTheme="minorHAnsi" w:hAnsiTheme="minorHAnsi" w:cstheme="minorHAnsi"/>
          <w:bCs/>
          <w:sz w:val="22"/>
          <w:szCs w:val="22"/>
        </w:rPr>
        <w:t xml:space="preserve"> € ročne. Reprezentačné schvaľuje a upravuje seniorálne presbyterstvo.</w:t>
      </w:r>
    </w:p>
    <w:p w14:paraId="4B25C6AD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Konsenior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pri výkone svojej funkcie má nárok na úhradu hotových výdavkov.</w:t>
      </w:r>
    </w:p>
    <w:p w14:paraId="0343C5A0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Zástupca seniorálneho dozorcu pri výkone svojej funkcie má nárok na úhradu hotových výdavkov.</w:t>
      </w:r>
    </w:p>
    <w:p w14:paraId="5A013861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BDCD65A" w14:textId="1ACE006B" w:rsidR="00C20CA2" w:rsidRPr="001A664F" w:rsidRDefault="00C20CA2" w:rsidP="001A664F">
      <w:pPr>
        <w:pStyle w:val="Odsekzoznamu"/>
        <w:keepNext/>
        <w:numPr>
          <w:ilvl w:val="2"/>
          <w:numId w:val="14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A664F">
        <w:rPr>
          <w:rFonts w:asciiTheme="minorHAnsi" w:hAnsiTheme="minorHAnsi" w:cstheme="minorHAnsi"/>
          <w:bCs/>
          <w:sz w:val="22"/>
          <w:szCs w:val="22"/>
        </w:rPr>
        <w:t>Ostatní seniorál</w:t>
      </w:r>
      <w:r w:rsidR="00BA6E9A" w:rsidRPr="001A664F">
        <w:rPr>
          <w:rFonts w:asciiTheme="minorHAnsi" w:hAnsiTheme="minorHAnsi" w:cstheme="minorHAnsi"/>
          <w:bCs/>
          <w:sz w:val="22"/>
          <w:szCs w:val="22"/>
        </w:rPr>
        <w:t>ni predstavitelia a funkcionári</w:t>
      </w:r>
    </w:p>
    <w:p w14:paraId="621827DD" w14:textId="35C000A5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Odmeňovanie seniorálnych predstaviteľov a funkcionárov schvaľuje seniorálne presbyterstvo. Seniorát uhrádza hotové výdavky pre predsedov</w:t>
      </w:r>
      <w:bookmarkStart w:id="0" w:name="_GoBack"/>
      <w:bookmarkEnd w:id="0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výborov spojené s výkonom ich funkcie.</w:t>
      </w:r>
    </w:p>
    <w:p w14:paraId="72FA4A02" w14:textId="77777777" w:rsidR="00BA6E9A" w:rsidRDefault="00BA6E9A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6F627F7" w14:textId="77777777" w:rsidR="00BA6E9A" w:rsidRDefault="00BA6E9A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BE3C2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416691A" w14:textId="5CCB6F87" w:rsidR="00C20CA2" w:rsidRPr="00BA6E9A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BA6E9A">
        <w:rPr>
          <w:rFonts w:asciiTheme="minorHAnsi" w:hAnsiTheme="minorHAnsi" w:cstheme="minorHAnsi"/>
          <w:b/>
          <w:bCs/>
          <w:sz w:val="28"/>
          <w:szCs w:val="28"/>
        </w:rPr>
        <w:t>Čl. 5</w:t>
      </w:r>
    </w:p>
    <w:p w14:paraId="2ACAE87B" w14:textId="77777777" w:rsidR="00C20CA2" w:rsidRPr="00BA6E9A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BA6E9A">
        <w:rPr>
          <w:rFonts w:asciiTheme="minorHAnsi" w:hAnsiTheme="minorHAnsi" w:cstheme="minorHAnsi"/>
          <w:b/>
          <w:bCs/>
          <w:sz w:val="28"/>
          <w:szCs w:val="28"/>
        </w:rPr>
        <w:t>OSTATNÉ</w:t>
      </w:r>
    </w:p>
    <w:p w14:paraId="1889D912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B594461" w14:textId="415BE75A" w:rsidR="00C20CA2" w:rsidRPr="00BA6E9A" w:rsidRDefault="00BA6E9A" w:rsidP="00BA6E9A">
      <w:pPr>
        <w:pStyle w:val="Odsekzoznamu"/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Pr="00BA6E9A">
        <w:rPr>
          <w:rFonts w:asciiTheme="minorHAnsi" w:hAnsiTheme="minorHAnsi" w:cstheme="minorHAnsi"/>
          <w:b/>
          <w:bCs/>
        </w:rPr>
        <w:t>Program  činnosti</w:t>
      </w:r>
    </w:p>
    <w:p w14:paraId="2AA129F6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Činnosť predstaviteľov a funkcionárov seniorátu upravuje Cirkevná ústava (CÚ),                   </w:t>
      </w:r>
    </w:p>
    <w:p w14:paraId="03D38B6D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Cirkevné nariadenia (CN) a cirkevné zákony (CZ).</w:t>
      </w:r>
    </w:p>
    <w:p w14:paraId="65988BE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83BABFB" w14:textId="5390CFEE" w:rsidR="00C20CA2" w:rsidRPr="00BA6E9A" w:rsidRDefault="00BA6E9A" w:rsidP="00BA6E9A">
      <w:pPr>
        <w:pStyle w:val="Odsekzoznamu"/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Program seniorálnych kontrol</w:t>
      </w:r>
    </w:p>
    <w:p w14:paraId="1685F308" w14:textId="69669A53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Senior vykonáva kontroly zborov podľa CN o kanonických kontrolách,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biskupskýcha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> seniorských návštevách a kontrolách, najmenej raz za tri roky v každom cirkevnom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zbore. O kontrole podáva správu seniorálnemu presbyterstvu, príslušnému zborovému presbyterstvu a Biskupskému úradu Západného dištriktu. </w:t>
      </w:r>
    </w:p>
    <w:p w14:paraId="4A10A70B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7BE5280F" w14:textId="0F66883C" w:rsidR="00C20CA2" w:rsidRPr="00BA6E9A" w:rsidRDefault="00BA6E9A" w:rsidP="00BA6E9A">
      <w:pPr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C20CA2" w:rsidRPr="00BA6E9A">
        <w:rPr>
          <w:rFonts w:asciiTheme="minorHAnsi" w:hAnsiTheme="minorHAnsi" w:cstheme="minorHAnsi"/>
          <w:b/>
          <w:bCs/>
        </w:rPr>
        <w:t xml:space="preserve">Program </w:t>
      </w:r>
      <w:r w:rsidRPr="00BA6E9A">
        <w:rPr>
          <w:rFonts w:asciiTheme="minorHAnsi" w:hAnsiTheme="minorHAnsi" w:cstheme="minorHAnsi"/>
          <w:b/>
          <w:bCs/>
        </w:rPr>
        <w:t>stretnutí predsedníctiev zborov</w:t>
      </w:r>
    </w:p>
    <w:p w14:paraId="213ECA34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Predsedníctva zborov sa stretávajú podľa potreby a zvoláva ich seniorálne predsedníctvo.</w:t>
      </w:r>
    </w:p>
    <w:p w14:paraId="00DFDF06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277B8A26" w14:textId="6B851CA4" w:rsidR="00C20CA2" w:rsidRPr="00BA6E9A" w:rsidRDefault="00BA6E9A" w:rsidP="00BA6E9A">
      <w:pPr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C20CA2" w:rsidRPr="00BA6E9A">
        <w:rPr>
          <w:rFonts w:asciiTheme="minorHAnsi" w:hAnsiTheme="minorHAnsi" w:cstheme="minorHAnsi"/>
          <w:b/>
          <w:bCs/>
        </w:rPr>
        <w:t>Harmonogram stretnutí neord</w:t>
      </w:r>
      <w:r w:rsidRPr="00BA6E9A">
        <w:rPr>
          <w:rFonts w:asciiTheme="minorHAnsi" w:hAnsiTheme="minorHAnsi" w:cstheme="minorHAnsi"/>
          <w:b/>
          <w:bCs/>
        </w:rPr>
        <w:t>inovaných predstaviteľov zborov</w:t>
      </w:r>
    </w:p>
    <w:p w14:paraId="496FAAA6" w14:textId="77777777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Stretnutia dozorcov, kurátorov, pokladníkov, účtovníkov a iných predstaviteľov zborov sa konajú podľa potreby. Zvoláva ich seniorálne predsedníctvo.</w:t>
      </w:r>
    </w:p>
    <w:p w14:paraId="7F8A64E8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</w:rPr>
      </w:pPr>
    </w:p>
    <w:p w14:paraId="7B4E0DFE" w14:textId="77777777" w:rsidR="00C20CA2" w:rsidRPr="00BA6E9A" w:rsidRDefault="00C20CA2" w:rsidP="00BA6E9A">
      <w:pPr>
        <w:keepNext/>
        <w:numPr>
          <w:ilvl w:val="1"/>
          <w:numId w:val="16"/>
        </w:numPr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>Program stretnutí SEM, SEŽ a ďalších spoločenstiev</w:t>
      </w:r>
    </w:p>
    <w:p w14:paraId="303E497D" w14:textId="1EDA8A05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Stretnutie organizuje a zabezpečuje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Vnútromisijný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 xml:space="preserve"> výbor po dohode so seniorálnym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predsedníctvom. </w:t>
      </w:r>
    </w:p>
    <w:p w14:paraId="60960378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610023C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F32AA5C" w14:textId="77777777" w:rsidR="00C20CA2" w:rsidRPr="00BA6E9A" w:rsidRDefault="00C20CA2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BA6E9A">
        <w:rPr>
          <w:rFonts w:asciiTheme="minorHAnsi" w:hAnsiTheme="minorHAnsi" w:cstheme="minorHAnsi"/>
          <w:b/>
          <w:bCs/>
          <w:sz w:val="28"/>
          <w:szCs w:val="28"/>
        </w:rPr>
        <w:t>Čl. 6</w:t>
      </w:r>
    </w:p>
    <w:p w14:paraId="35BE8149" w14:textId="72C3CB29" w:rsidR="00C20CA2" w:rsidRPr="00BA6E9A" w:rsidRDefault="00BA6E9A" w:rsidP="00FC38E7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ZÁVERECNÉ USTANOVENIA</w:t>
      </w:r>
    </w:p>
    <w:p w14:paraId="68729CA4" w14:textId="77777777" w:rsidR="00C20CA2" w:rsidRPr="00BA6E9A" w:rsidRDefault="00C20CA2" w:rsidP="00C20CA2">
      <w:pPr>
        <w:keepNext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14:paraId="6575AC54" w14:textId="77777777" w:rsidR="00BA6E9A" w:rsidRPr="00BA6E9A" w:rsidRDefault="00E87677" w:rsidP="00C20CA2">
      <w:pPr>
        <w:keepNext/>
        <w:outlineLvl w:val="0"/>
        <w:rPr>
          <w:rFonts w:asciiTheme="minorHAnsi" w:hAnsiTheme="minorHAnsi" w:cstheme="minorHAnsi"/>
          <w:b/>
          <w:bCs/>
        </w:rPr>
      </w:pPr>
      <w:r w:rsidRPr="00BA6E9A">
        <w:rPr>
          <w:rFonts w:asciiTheme="minorHAnsi" w:hAnsiTheme="minorHAnsi" w:cstheme="minorHAnsi"/>
          <w:b/>
          <w:bCs/>
        </w:rPr>
        <w:t>6.</w:t>
      </w:r>
      <w:r w:rsidR="00BA6E9A" w:rsidRPr="00BA6E9A">
        <w:rPr>
          <w:rFonts w:asciiTheme="minorHAnsi" w:hAnsiTheme="minorHAnsi" w:cstheme="minorHAnsi"/>
          <w:b/>
          <w:bCs/>
        </w:rPr>
        <w:t>1</w:t>
      </w:r>
    </w:p>
    <w:p w14:paraId="0FF03897" w14:textId="19A57639" w:rsidR="00C20CA2" w:rsidRPr="00AC55AE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Tento štatút ........................ seniorátu ECAV na Slovensku bol prerokovaný na zasadnutí seniorálneho presbyterstva konaného dňa ................. v ..........................  a schválený na seniorálnom konvente .................. seniorátu ECAV na Slovensku dňa ...................... v ................. </w:t>
      </w:r>
      <w:proofErr w:type="spellStart"/>
      <w:r w:rsidRPr="00AC55AE">
        <w:rPr>
          <w:rFonts w:asciiTheme="minorHAnsi" w:hAnsiTheme="minorHAnsi" w:cstheme="minorHAnsi"/>
          <w:bCs/>
          <w:sz w:val="22"/>
          <w:szCs w:val="22"/>
        </w:rPr>
        <w:t>uzn</w:t>
      </w:r>
      <w:proofErr w:type="spellEnd"/>
      <w:r w:rsidRPr="00AC55AE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0DB7B9BF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6DD1158E" w14:textId="756977D0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493BB419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8324865" w14:textId="35FFF3BF" w:rsidR="00C20CA2" w:rsidRPr="00AC55AE" w:rsidRDefault="00C20CA2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                      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  <w:t>................................</w:t>
      </w:r>
    </w:p>
    <w:p w14:paraId="4C102C19" w14:textId="4C6F1A15" w:rsidR="00C20CA2" w:rsidRPr="00AC55AE" w:rsidRDefault="00BA6E9A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 xml:space="preserve">seniorálny dozorca                                             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ab/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C20CA2"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senior  </w:t>
      </w:r>
    </w:p>
    <w:p w14:paraId="23789A05" w14:textId="77777777" w:rsidR="00C20CA2" w:rsidRPr="00AC55AE" w:rsidRDefault="00C20CA2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20ECE921" w14:textId="0B79503E" w:rsidR="00C20CA2" w:rsidRPr="00AC55AE" w:rsidRDefault="00C20CA2" w:rsidP="00BA6E9A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          </w:t>
      </w:r>
    </w:p>
    <w:p w14:paraId="72892DF1" w14:textId="77777777" w:rsidR="00BA6E9A" w:rsidRPr="0053418E" w:rsidRDefault="00BA6E9A" w:rsidP="00BA6E9A">
      <w:pPr>
        <w:keepNext/>
        <w:outlineLvl w:val="0"/>
        <w:rPr>
          <w:rFonts w:asciiTheme="minorHAnsi" w:hAnsiTheme="minorHAnsi" w:cstheme="minorHAnsi"/>
          <w:b/>
          <w:bCs/>
        </w:rPr>
      </w:pPr>
      <w:r w:rsidRPr="0053418E">
        <w:rPr>
          <w:rFonts w:asciiTheme="minorHAnsi" w:hAnsiTheme="minorHAnsi" w:cstheme="minorHAnsi"/>
          <w:b/>
          <w:bCs/>
        </w:rPr>
        <w:t>6.2</w:t>
      </w:r>
    </w:p>
    <w:p w14:paraId="3BB85DCC" w14:textId="13B46AFE" w:rsidR="00C20CA2" w:rsidRPr="00BA6E9A" w:rsidRDefault="00C20CA2" w:rsidP="00BA6E9A">
      <w:pPr>
        <w:keepNext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A6E9A">
        <w:rPr>
          <w:rFonts w:asciiTheme="minorHAnsi" w:hAnsiTheme="minorHAnsi" w:cstheme="minorHAnsi"/>
          <w:bCs/>
          <w:sz w:val="22"/>
          <w:szCs w:val="22"/>
        </w:rPr>
        <w:t xml:space="preserve">Tento štatút ................ seniorátu bol overený a schválený dištriktuálnym presbyterstvom   Západného   dištriktu   ECAV   na   Slovensku   na   zasadnutí   dňa </w:t>
      </w:r>
    </w:p>
    <w:p w14:paraId="2AF3278A" w14:textId="77777777" w:rsidR="00C20CA2" w:rsidRPr="00AC55AE" w:rsidRDefault="00C20CA2" w:rsidP="00E87677">
      <w:pPr>
        <w:keepNext/>
        <w:ind w:firstLine="36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...................vo Zvolene uznesením č...................... .</w:t>
      </w:r>
    </w:p>
    <w:p w14:paraId="4899B709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C0FA5B7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F554855" w14:textId="77777777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326B6F" w14:textId="49BA1F1B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>..............</w:t>
      </w:r>
      <w:r w:rsidR="00BA6E9A">
        <w:rPr>
          <w:rFonts w:asciiTheme="minorHAnsi" w:hAnsiTheme="minorHAnsi" w:cstheme="minorHAnsi"/>
          <w:bCs/>
          <w:sz w:val="22"/>
          <w:szCs w:val="22"/>
        </w:rPr>
        <w:t>..............................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  <w:t xml:space="preserve">            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..............</w:t>
      </w:r>
      <w:r w:rsidR="00BA6E9A">
        <w:rPr>
          <w:rFonts w:asciiTheme="minorHAnsi" w:hAnsiTheme="minorHAnsi" w:cstheme="minorHAnsi"/>
          <w:bCs/>
          <w:sz w:val="22"/>
          <w:szCs w:val="22"/>
        </w:rPr>
        <w:t>.......................</w:t>
      </w:r>
    </w:p>
    <w:p w14:paraId="13507E3C" w14:textId="04481A1E" w:rsidR="00C20CA2" w:rsidRPr="00AC55AE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dištriktuálny dozorca                                          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ab/>
        <w:t xml:space="preserve">          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BA6E9A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AC55AE">
        <w:rPr>
          <w:rFonts w:asciiTheme="minorHAnsi" w:hAnsiTheme="minorHAnsi" w:cstheme="minorHAnsi"/>
          <w:bCs/>
          <w:sz w:val="22"/>
          <w:szCs w:val="22"/>
        </w:rPr>
        <w:t>dištriktuálny biskup</w:t>
      </w:r>
    </w:p>
    <w:p w14:paraId="12076F7C" w14:textId="37FB7B2C" w:rsidR="00C20CA2" w:rsidRDefault="00C20CA2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C55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</w:t>
      </w:r>
    </w:p>
    <w:p w14:paraId="007F43AC" w14:textId="337460F6" w:rsidR="007B0BD1" w:rsidRDefault="007B0BD1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724B88D" w14:textId="40BE80B2" w:rsidR="00210D8D" w:rsidRDefault="00210D8D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4C855A1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4728ABC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8B732C9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0A47C7C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F643EE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546E6D4" w14:textId="390FBB15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B88F643" w14:textId="00CD9436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9BB7E3B" w14:textId="64C734F9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9481471" w14:textId="22E3354B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804FEC" w14:textId="77777777" w:rsidR="00275C38" w:rsidRDefault="00275C38" w:rsidP="00210D8D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75BF93D" w14:textId="29C2E7E4" w:rsidR="00210D8D" w:rsidRPr="00275C38" w:rsidRDefault="00210D8D" w:rsidP="00210D8D">
      <w:pPr>
        <w:keepNext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75C38">
        <w:rPr>
          <w:rFonts w:asciiTheme="minorHAnsi" w:hAnsiTheme="minorHAnsi" w:cstheme="minorHAnsi"/>
          <w:b/>
          <w:bCs/>
          <w:sz w:val="22"/>
          <w:szCs w:val="22"/>
        </w:rPr>
        <w:t>Príloha č.1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210D8D" w:rsidRPr="00210D8D" w14:paraId="636CC8BC" w14:textId="77777777" w:rsidTr="00D47673">
        <w:tc>
          <w:tcPr>
            <w:tcW w:w="1842" w:type="dxa"/>
          </w:tcPr>
          <w:p w14:paraId="06C8E4C0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Zbor:</w:t>
            </w:r>
          </w:p>
        </w:tc>
        <w:tc>
          <w:tcPr>
            <w:tcW w:w="1842" w:type="dxa"/>
          </w:tcPr>
          <w:p w14:paraId="63FC3FF6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Matkocirkev</w:t>
            </w:r>
            <w:proofErr w:type="spellEnd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5F2EB2A2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Dcérocirkev</w:t>
            </w:r>
            <w:proofErr w:type="spellEnd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14:paraId="1D87CAC5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Filiálka:</w:t>
            </w:r>
          </w:p>
        </w:tc>
        <w:tc>
          <w:tcPr>
            <w:tcW w:w="1843" w:type="dxa"/>
          </w:tcPr>
          <w:p w14:paraId="7D7A99D7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Diaspora</w:t>
            </w:r>
            <w:proofErr w:type="spellEnd"/>
            <w:r w:rsidRPr="00210D8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210D8D" w:rsidRPr="00210D8D" w14:paraId="2329015A" w14:textId="77777777" w:rsidTr="00D47673">
        <w:trPr>
          <w:trHeight w:val="2093"/>
        </w:trPr>
        <w:tc>
          <w:tcPr>
            <w:tcW w:w="1842" w:type="dxa"/>
          </w:tcPr>
          <w:p w14:paraId="5F5DC969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049750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2DAD8E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680417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71C896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0D8D" w:rsidRPr="00210D8D" w14:paraId="60B670C9" w14:textId="77777777" w:rsidTr="00D47673">
        <w:trPr>
          <w:trHeight w:val="2157"/>
        </w:trPr>
        <w:tc>
          <w:tcPr>
            <w:tcW w:w="1842" w:type="dxa"/>
          </w:tcPr>
          <w:p w14:paraId="7725B1E2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262348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248ED8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88E0E4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285E4D" w14:textId="77777777" w:rsidR="00210D8D" w:rsidRPr="00210D8D" w:rsidRDefault="00210D8D" w:rsidP="00210D8D">
            <w:pPr>
              <w:keepNext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DD30EE5" w14:textId="30EEEE46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937CD91" w14:textId="08C3894F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0774E33" w14:textId="3988EAC6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4A38F69" w14:textId="1925B985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74AF55D" w14:textId="11778C3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249BA78" w14:textId="6F3DC1F4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F469D36" w14:textId="59E75843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B31EDDD" w14:textId="28F5CA94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8694E67" w14:textId="7D01B75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5E27DF6" w14:textId="3221BF78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3BB24A7" w14:textId="7A32101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D9F1C16" w14:textId="1818FA12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13E30D3" w14:textId="7DFACF4B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9EF7EEA" w14:textId="773C4678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E6860E1" w14:textId="44870476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AC30BD8" w14:textId="7E93C180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5735885" w14:textId="3E4FCDEA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69B6067" w14:textId="06ED22F4" w:rsidR="00210D8D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2628F6E" w14:textId="77777777" w:rsidR="00210D8D" w:rsidRPr="00AC55AE" w:rsidRDefault="00210D8D" w:rsidP="00C20CA2">
      <w:pPr>
        <w:keepNext/>
        <w:outlineLvl w:val="0"/>
        <w:rPr>
          <w:rFonts w:asciiTheme="minorHAnsi" w:hAnsiTheme="minorHAnsi" w:cstheme="minorHAnsi"/>
          <w:bCs/>
          <w:sz w:val="22"/>
          <w:szCs w:val="22"/>
        </w:rPr>
      </w:pPr>
    </w:p>
    <w:sectPr w:rsidR="00210D8D" w:rsidRPr="00AC55AE" w:rsidSect="00AC55AE">
      <w:footerReference w:type="default" r:id="rId11"/>
      <w:pgSz w:w="11906" w:h="16838"/>
      <w:pgMar w:top="1440" w:right="1080" w:bottom="1135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DD2B" w16cex:dateUtc="2021-02-07T20:42:00Z"/>
  <w16cex:commentExtensible w16cex:durableId="23CADE69" w16cex:dateUtc="2021-02-07T20:47:00Z"/>
  <w16cex:commentExtensible w16cex:durableId="23CCD79C" w16cex:dateUtc="2021-02-09T08:42:00Z"/>
  <w16cex:commentExtensible w16cex:durableId="23CADF64" w16cex:dateUtc="2021-02-07T20:51:00Z"/>
  <w16cex:commentExtensible w16cex:durableId="23CADFAA" w16cex:dateUtc="2021-02-07T20:52:00Z"/>
  <w16cex:commentExtensible w16cex:durableId="23CAE02D" w16cex:dateUtc="2021-02-07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90D66B" w16cid:durableId="23CADD2B"/>
  <w16cid:commentId w16cid:paraId="3E3663FF" w16cid:durableId="23CADE69"/>
  <w16cid:commentId w16cid:paraId="6ED2FB50" w16cid:durableId="23CCD79C"/>
  <w16cid:commentId w16cid:paraId="10356E0A" w16cid:durableId="23CADF64"/>
  <w16cid:commentId w16cid:paraId="0AF81DBE" w16cid:durableId="23CADFAA"/>
  <w16cid:commentId w16cid:paraId="4285FEC1" w16cid:durableId="23CAE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1201" w14:textId="77777777" w:rsidR="00B0401E" w:rsidRDefault="00B0401E">
      <w:r>
        <w:separator/>
      </w:r>
    </w:p>
  </w:endnote>
  <w:endnote w:type="continuationSeparator" w:id="0">
    <w:p w14:paraId="43FE1A0A" w14:textId="77777777" w:rsidR="00B0401E" w:rsidRDefault="00B0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851A" w14:textId="7C176EFF" w:rsidR="00A467BA" w:rsidRPr="00210D8D" w:rsidRDefault="00A467BA" w:rsidP="00210D8D">
    <w:pPr>
      <w:pStyle w:val="Pta"/>
      <w:tabs>
        <w:tab w:val="center" w:pos="4873"/>
      </w:tabs>
      <w:rPr>
        <w:rFonts w:asciiTheme="minorHAnsi" w:hAnsiTheme="minorHAnsi" w:cstheme="minorHAnsi"/>
        <w:color w:val="4F81BD" w:themeColor="accent1"/>
      </w:rPr>
    </w:pPr>
    <w:r w:rsidRPr="00210D8D">
      <w:rPr>
        <w:rFonts w:asciiTheme="minorHAnsi" w:hAnsiTheme="minorHAnsi" w:cstheme="minorHAnsi"/>
        <w:color w:val="4F81BD" w:themeColor="accent1"/>
      </w:rPr>
      <w:tab/>
      <w:t xml:space="preserve">Strana </w:t>
    </w:r>
    <w:r w:rsidRPr="00210D8D">
      <w:rPr>
        <w:rFonts w:asciiTheme="minorHAnsi" w:hAnsiTheme="minorHAnsi" w:cstheme="minorHAnsi"/>
        <w:color w:val="4F81BD" w:themeColor="accent1"/>
      </w:rPr>
      <w:fldChar w:fldCharType="begin"/>
    </w:r>
    <w:r w:rsidRPr="00210D8D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210D8D">
      <w:rPr>
        <w:rFonts w:asciiTheme="minorHAnsi" w:hAnsiTheme="minorHAnsi" w:cstheme="minorHAnsi"/>
        <w:color w:val="4F81BD" w:themeColor="accent1"/>
      </w:rPr>
      <w:fldChar w:fldCharType="separate"/>
    </w:r>
    <w:r w:rsidR="00AF7C29">
      <w:rPr>
        <w:rFonts w:asciiTheme="minorHAnsi" w:hAnsiTheme="minorHAnsi" w:cstheme="minorHAnsi"/>
        <w:noProof/>
        <w:color w:val="4F81BD" w:themeColor="accent1"/>
      </w:rPr>
      <w:t>6</w:t>
    </w:r>
    <w:r w:rsidRPr="00210D8D">
      <w:rPr>
        <w:rFonts w:asciiTheme="minorHAnsi" w:hAnsiTheme="minorHAnsi" w:cstheme="minorHAnsi"/>
        <w:color w:val="4F81BD" w:themeColor="accent1"/>
      </w:rPr>
      <w:fldChar w:fldCharType="end"/>
    </w:r>
    <w:r w:rsidRPr="00210D8D">
      <w:rPr>
        <w:rFonts w:asciiTheme="minorHAnsi" w:hAnsiTheme="minorHAnsi" w:cstheme="minorHAnsi"/>
        <w:color w:val="4F81BD" w:themeColor="accent1"/>
      </w:rPr>
      <w:t xml:space="preserve"> z </w:t>
    </w:r>
    <w:r w:rsidRPr="00210D8D">
      <w:rPr>
        <w:rFonts w:asciiTheme="minorHAnsi" w:hAnsiTheme="minorHAnsi" w:cstheme="minorHAnsi"/>
        <w:color w:val="4F81BD" w:themeColor="accent1"/>
      </w:rPr>
      <w:fldChar w:fldCharType="begin"/>
    </w:r>
    <w:r w:rsidRPr="00210D8D">
      <w:rPr>
        <w:rFonts w:asciiTheme="minorHAnsi" w:hAnsiTheme="minorHAnsi" w:cstheme="minorHAnsi"/>
        <w:color w:val="4F81BD" w:themeColor="accent1"/>
      </w:rPr>
      <w:instrText>NUMPAGES  \* Arabic  \* MERGEFORMAT</w:instrText>
    </w:r>
    <w:r w:rsidRPr="00210D8D">
      <w:rPr>
        <w:rFonts w:asciiTheme="minorHAnsi" w:hAnsiTheme="minorHAnsi" w:cstheme="minorHAnsi"/>
        <w:color w:val="4F81BD" w:themeColor="accent1"/>
      </w:rPr>
      <w:fldChar w:fldCharType="separate"/>
    </w:r>
    <w:r w:rsidR="00AF7C29">
      <w:rPr>
        <w:rFonts w:asciiTheme="minorHAnsi" w:hAnsiTheme="minorHAnsi" w:cstheme="minorHAnsi"/>
        <w:noProof/>
        <w:color w:val="4F81BD" w:themeColor="accent1"/>
      </w:rPr>
      <w:t>7</w:t>
    </w:r>
    <w:r w:rsidRPr="00210D8D">
      <w:rPr>
        <w:rFonts w:asciiTheme="minorHAnsi" w:hAnsiTheme="minorHAnsi" w:cstheme="minorHAnsi"/>
        <w:color w:val="4F81BD" w:themeColor="accent1"/>
      </w:rPr>
      <w:fldChar w:fldCharType="end"/>
    </w:r>
  </w:p>
  <w:p w14:paraId="02AC3139" w14:textId="5394C1C5" w:rsidR="00A467BA" w:rsidRPr="00210D8D" w:rsidRDefault="00A467BA">
    <w:pPr>
      <w:pStyle w:val="Pta"/>
      <w:jc w:val="cen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C288" w14:textId="77777777" w:rsidR="00B0401E" w:rsidRDefault="00B0401E">
      <w:r>
        <w:separator/>
      </w:r>
    </w:p>
  </w:footnote>
  <w:footnote w:type="continuationSeparator" w:id="0">
    <w:p w14:paraId="16AD6B70" w14:textId="77777777" w:rsidR="00B0401E" w:rsidRDefault="00B0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71E"/>
    <w:multiLevelType w:val="hybridMultilevel"/>
    <w:tmpl w:val="3D58CEE4"/>
    <w:lvl w:ilvl="0" w:tplc="F738A1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F071A1"/>
    <w:multiLevelType w:val="multilevel"/>
    <w:tmpl w:val="00285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612C98"/>
    <w:multiLevelType w:val="multilevel"/>
    <w:tmpl w:val="21BA289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D0F9F"/>
    <w:multiLevelType w:val="hybridMultilevel"/>
    <w:tmpl w:val="5D9A449C"/>
    <w:lvl w:ilvl="0" w:tplc="1AE89CB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AC64270"/>
    <w:multiLevelType w:val="multilevel"/>
    <w:tmpl w:val="F340A22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662A8D"/>
    <w:multiLevelType w:val="multilevel"/>
    <w:tmpl w:val="628051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EE2222"/>
    <w:multiLevelType w:val="multilevel"/>
    <w:tmpl w:val="9EEC2B5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9B43E7"/>
    <w:multiLevelType w:val="multilevel"/>
    <w:tmpl w:val="5628CB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EB4CFB"/>
    <w:multiLevelType w:val="multilevel"/>
    <w:tmpl w:val="1E0C3A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367F91"/>
    <w:multiLevelType w:val="multilevel"/>
    <w:tmpl w:val="A5BA7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125DEA"/>
    <w:multiLevelType w:val="multilevel"/>
    <w:tmpl w:val="3CECBAE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374CA4"/>
    <w:multiLevelType w:val="hybridMultilevel"/>
    <w:tmpl w:val="B3403B00"/>
    <w:lvl w:ilvl="0" w:tplc="3C225D96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293"/>
    <w:multiLevelType w:val="multilevel"/>
    <w:tmpl w:val="D8F01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667076"/>
    <w:multiLevelType w:val="multilevel"/>
    <w:tmpl w:val="66F8ABF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536CC5"/>
    <w:multiLevelType w:val="multilevel"/>
    <w:tmpl w:val="954296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4A1415"/>
    <w:multiLevelType w:val="hybridMultilevel"/>
    <w:tmpl w:val="F9A4CEBA"/>
    <w:lvl w:ilvl="0" w:tplc="166EBDC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1"/>
    <w:rsid w:val="0002219B"/>
    <w:rsid w:val="00051B0B"/>
    <w:rsid w:val="00075761"/>
    <w:rsid w:val="00082B63"/>
    <w:rsid w:val="00085EFD"/>
    <w:rsid w:val="00087A4D"/>
    <w:rsid w:val="00093333"/>
    <w:rsid w:val="000A6058"/>
    <w:rsid w:val="000C08A5"/>
    <w:rsid w:val="000E77C6"/>
    <w:rsid w:val="000F17D0"/>
    <w:rsid w:val="000F5245"/>
    <w:rsid w:val="00193A3F"/>
    <w:rsid w:val="001A33D4"/>
    <w:rsid w:val="001A5D29"/>
    <w:rsid w:val="001A664F"/>
    <w:rsid w:val="001B6AE8"/>
    <w:rsid w:val="001C2362"/>
    <w:rsid w:val="001C731D"/>
    <w:rsid w:val="001D7AB3"/>
    <w:rsid w:val="001E7EC3"/>
    <w:rsid w:val="001F02B0"/>
    <w:rsid w:val="0020490E"/>
    <w:rsid w:val="00210D8D"/>
    <w:rsid w:val="00211848"/>
    <w:rsid w:val="00212E0B"/>
    <w:rsid w:val="00233BB0"/>
    <w:rsid w:val="00235C13"/>
    <w:rsid w:val="00235C96"/>
    <w:rsid w:val="002401CE"/>
    <w:rsid w:val="002513A1"/>
    <w:rsid w:val="00252808"/>
    <w:rsid w:val="00275C38"/>
    <w:rsid w:val="00286FB4"/>
    <w:rsid w:val="002A4FE5"/>
    <w:rsid w:val="002E5EE4"/>
    <w:rsid w:val="00310347"/>
    <w:rsid w:val="003128F6"/>
    <w:rsid w:val="0032493E"/>
    <w:rsid w:val="00325A5C"/>
    <w:rsid w:val="00327C6A"/>
    <w:rsid w:val="00333334"/>
    <w:rsid w:val="0034613F"/>
    <w:rsid w:val="00352ED3"/>
    <w:rsid w:val="00355A2A"/>
    <w:rsid w:val="00361A7D"/>
    <w:rsid w:val="00371C9B"/>
    <w:rsid w:val="00375D96"/>
    <w:rsid w:val="0038435D"/>
    <w:rsid w:val="0038630A"/>
    <w:rsid w:val="003C6F58"/>
    <w:rsid w:val="003E2C7A"/>
    <w:rsid w:val="003F4BC0"/>
    <w:rsid w:val="00412035"/>
    <w:rsid w:val="00417BE9"/>
    <w:rsid w:val="004374AC"/>
    <w:rsid w:val="0044626A"/>
    <w:rsid w:val="004555F8"/>
    <w:rsid w:val="00456202"/>
    <w:rsid w:val="00460048"/>
    <w:rsid w:val="00464515"/>
    <w:rsid w:val="004C3403"/>
    <w:rsid w:val="004E330B"/>
    <w:rsid w:val="00532A46"/>
    <w:rsid w:val="0053418E"/>
    <w:rsid w:val="00545EE9"/>
    <w:rsid w:val="00554395"/>
    <w:rsid w:val="00557E3F"/>
    <w:rsid w:val="00564B2D"/>
    <w:rsid w:val="00591594"/>
    <w:rsid w:val="00594A96"/>
    <w:rsid w:val="005A2682"/>
    <w:rsid w:val="005A7B7F"/>
    <w:rsid w:val="005D3CA6"/>
    <w:rsid w:val="005F1809"/>
    <w:rsid w:val="00601F8A"/>
    <w:rsid w:val="0061556E"/>
    <w:rsid w:val="006155CA"/>
    <w:rsid w:val="00637A85"/>
    <w:rsid w:val="00661594"/>
    <w:rsid w:val="0067101E"/>
    <w:rsid w:val="00675C63"/>
    <w:rsid w:val="0068698E"/>
    <w:rsid w:val="00696B5F"/>
    <w:rsid w:val="006B5138"/>
    <w:rsid w:val="006E693B"/>
    <w:rsid w:val="006F46F0"/>
    <w:rsid w:val="0071299D"/>
    <w:rsid w:val="00720D24"/>
    <w:rsid w:val="00734C25"/>
    <w:rsid w:val="00736247"/>
    <w:rsid w:val="00737F59"/>
    <w:rsid w:val="0075076B"/>
    <w:rsid w:val="00765E5E"/>
    <w:rsid w:val="007663EE"/>
    <w:rsid w:val="00796941"/>
    <w:rsid w:val="0079711B"/>
    <w:rsid w:val="007B0BD1"/>
    <w:rsid w:val="007C519D"/>
    <w:rsid w:val="007E1437"/>
    <w:rsid w:val="007E63B6"/>
    <w:rsid w:val="007F0736"/>
    <w:rsid w:val="00801DC3"/>
    <w:rsid w:val="008034CB"/>
    <w:rsid w:val="0082680F"/>
    <w:rsid w:val="00827C02"/>
    <w:rsid w:val="008322F8"/>
    <w:rsid w:val="00836B9E"/>
    <w:rsid w:val="00843F90"/>
    <w:rsid w:val="008558F1"/>
    <w:rsid w:val="00862F9E"/>
    <w:rsid w:val="008830B1"/>
    <w:rsid w:val="00885452"/>
    <w:rsid w:val="00896783"/>
    <w:rsid w:val="00897382"/>
    <w:rsid w:val="008A3665"/>
    <w:rsid w:val="008D7268"/>
    <w:rsid w:val="008F0EB7"/>
    <w:rsid w:val="008F66D6"/>
    <w:rsid w:val="00904CBD"/>
    <w:rsid w:val="009325F4"/>
    <w:rsid w:val="00944183"/>
    <w:rsid w:val="0095124F"/>
    <w:rsid w:val="00972B77"/>
    <w:rsid w:val="00987D01"/>
    <w:rsid w:val="00996C35"/>
    <w:rsid w:val="00997AE8"/>
    <w:rsid w:val="009A0397"/>
    <w:rsid w:val="009D178B"/>
    <w:rsid w:val="009D35E5"/>
    <w:rsid w:val="009D4294"/>
    <w:rsid w:val="00A003FC"/>
    <w:rsid w:val="00A02179"/>
    <w:rsid w:val="00A467BA"/>
    <w:rsid w:val="00A46F88"/>
    <w:rsid w:val="00A558B9"/>
    <w:rsid w:val="00A607DB"/>
    <w:rsid w:val="00A736BD"/>
    <w:rsid w:val="00A867F8"/>
    <w:rsid w:val="00AA3CD3"/>
    <w:rsid w:val="00AA42D2"/>
    <w:rsid w:val="00AC1284"/>
    <w:rsid w:val="00AC55AE"/>
    <w:rsid w:val="00AD0E56"/>
    <w:rsid w:val="00AE02CA"/>
    <w:rsid w:val="00AE4C3E"/>
    <w:rsid w:val="00AF7558"/>
    <w:rsid w:val="00AF7C29"/>
    <w:rsid w:val="00B0391E"/>
    <w:rsid w:val="00B0401E"/>
    <w:rsid w:val="00B0723C"/>
    <w:rsid w:val="00B16A25"/>
    <w:rsid w:val="00B2028A"/>
    <w:rsid w:val="00B20D10"/>
    <w:rsid w:val="00B34E45"/>
    <w:rsid w:val="00B37F5B"/>
    <w:rsid w:val="00B4296C"/>
    <w:rsid w:val="00B46171"/>
    <w:rsid w:val="00B7143C"/>
    <w:rsid w:val="00B9411C"/>
    <w:rsid w:val="00BA6E9A"/>
    <w:rsid w:val="00BB04A5"/>
    <w:rsid w:val="00BD6CF0"/>
    <w:rsid w:val="00BE6966"/>
    <w:rsid w:val="00BF4248"/>
    <w:rsid w:val="00C10320"/>
    <w:rsid w:val="00C20CA2"/>
    <w:rsid w:val="00C64D4C"/>
    <w:rsid w:val="00C66362"/>
    <w:rsid w:val="00C7462E"/>
    <w:rsid w:val="00C922DD"/>
    <w:rsid w:val="00CA2A44"/>
    <w:rsid w:val="00CC067F"/>
    <w:rsid w:val="00CE0E1E"/>
    <w:rsid w:val="00CE39C5"/>
    <w:rsid w:val="00D16BF0"/>
    <w:rsid w:val="00D27F53"/>
    <w:rsid w:val="00D357EE"/>
    <w:rsid w:val="00D47673"/>
    <w:rsid w:val="00D5329C"/>
    <w:rsid w:val="00D625D6"/>
    <w:rsid w:val="00D7311A"/>
    <w:rsid w:val="00D770E9"/>
    <w:rsid w:val="00D854F3"/>
    <w:rsid w:val="00D86665"/>
    <w:rsid w:val="00D90B17"/>
    <w:rsid w:val="00DD74E2"/>
    <w:rsid w:val="00E306AD"/>
    <w:rsid w:val="00E46D2B"/>
    <w:rsid w:val="00E74CF9"/>
    <w:rsid w:val="00E80F9D"/>
    <w:rsid w:val="00E87677"/>
    <w:rsid w:val="00EA24E9"/>
    <w:rsid w:val="00EA3FA0"/>
    <w:rsid w:val="00EA60B2"/>
    <w:rsid w:val="00EC4F57"/>
    <w:rsid w:val="00ED644A"/>
    <w:rsid w:val="00ED74ED"/>
    <w:rsid w:val="00EE4A1C"/>
    <w:rsid w:val="00EF1178"/>
    <w:rsid w:val="00F03287"/>
    <w:rsid w:val="00F03472"/>
    <w:rsid w:val="00F239A8"/>
    <w:rsid w:val="00F46BCE"/>
    <w:rsid w:val="00F72707"/>
    <w:rsid w:val="00F81ECC"/>
    <w:rsid w:val="00F865F5"/>
    <w:rsid w:val="00FA30CE"/>
    <w:rsid w:val="00FA3B5E"/>
    <w:rsid w:val="00FA3BC5"/>
    <w:rsid w:val="00FB10BC"/>
    <w:rsid w:val="00FB399F"/>
    <w:rsid w:val="00FB50E0"/>
    <w:rsid w:val="00FB7F8C"/>
    <w:rsid w:val="00FC38E7"/>
    <w:rsid w:val="00FC3E0A"/>
    <w:rsid w:val="00FD5BA1"/>
    <w:rsid w:val="00FD70A9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C3013"/>
  <w15:docId w15:val="{D9429FC1-DBF5-4EAE-BC95-F8DE46C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F9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80F9D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E80F9D"/>
    <w:pPr>
      <w:keepNext/>
      <w:jc w:val="center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80F9D"/>
    <w:pPr>
      <w:jc w:val="both"/>
    </w:pPr>
    <w:rPr>
      <w:rFonts w:ascii="Arial" w:hAnsi="Arial" w:cs="Arial"/>
    </w:rPr>
  </w:style>
  <w:style w:type="paragraph" w:styleId="Zkladntext2">
    <w:name w:val="Body Text 2"/>
    <w:basedOn w:val="Normlny"/>
    <w:rsid w:val="00E80F9D"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y"/>
    <w:rsid w:val="00E80F9D"/>
    <w:pPr>
      <w:jc w:val="both"/>
    </w:pPr>
    <w:rPr>
      <w:rFonts w:ascii="Arial" w:hAnsi="Arial" w:cs="Arial"/>
      <w:sz w:val="18"/>
    </w:rPr>
  </w:style>
  <w:style w:type="paragraph" w:styleId="Nzov">
    <w:name w:val="Title"/>
    <w:basedOn w:val="Normlny"/>
    <w:qFormat/>
    <w:rsid w:val="00E80F9D"/>
    <w:pPr>
      <w:jc w:val="center"/>
    </w:pPr>
    <w:rPr>
      <w:rFonts w:ascii="Arial Black" w:hAnsi="Arial Black"/>
      <w:sz w:val="28"/>
    </w:rPr>
  </w:style>
  <w:style w:type="paragraph" w:styleId="Hlavika">
    <w:name w:val="header"/>
    <w:basedOn w:val="Normlny"/>
    <w:rsid w:val="00E80F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0F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A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4FE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EC4F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B51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51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B513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B51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B5138"/>
    <w:rPr>
      <w:b/>
      <w:bCs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C20CA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20CA2"/>
    <w:rPr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C20CA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20CA2"/>
    <w:rPr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210D8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B5975F7C040489DBDCEA375446DCC" ma:contentTypeVersion="13" ma:contentTypeDescription="Umožňuje vytvoriť nový dokument." ma:contentTypeScope="" ma:versionID="81e354e3537d368783436c601fe5b066">
  <xsd:schema xmlns:xsd="http://www.w3.org/2001/XMLSchema" xmlns:xs="http://www.w3.org/2001/XMLSchema" xmlns:p="http://schemas.microsoft.com/office/2006/metadata/properties" xmlns:ns3="19109fc1-a7f4-4ad2-9c3c-8572c9f67dd7" xmlns:ns4="25ce27f5-fdef-44f6-8991-80603754d68b" targetNamespace="http://schemas.microsoft.com/office/2006/metadata/properties" ma:root="true" ma:fieldsID="ce1e62bd32934286adf0e927f1dac9f8" ns3:_="" ns4:_="">
    <xsd:import namespace="19109fc1-a7f4-4ad2-9c3c-8572c9f67dd7"/>
    <xsd:import namespace="25ce27f5-fdef-44f6-8991-80603754d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9fc1-a7f4-4ad2-9c3c-8572c9f6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27f5-fdef-44f6-8991-80603754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58018-A91E-4EC7-BD82-E22E902EC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A9D73-F3D0-4B0C-BAE2-B607C23BB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9fc1-a7f4-4ad2-9c3c-8572c9f67dd7"/>
    <ds:schemaRef ds:uri="25ce27f5-fdef-44f6-8991-80603754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831C8-88CC-4A95-801F-5E5FF6739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</vt:lpstr>
      <vt:lpstr>Štatút</vt:lpstr>
    </vt:vector>
  </TitlesOfParts>
  <Company>Vincze Company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subject/>
  <dc:creator>vinczeova@amg.sk</dc:creator>
  <cp:keywords/>
  <dc:description/>
  <cp:lastModifiedBy>M H</cp:lastModifiedBy>
  <cp:revision>3</cp:revision>
  <cp:lastPrinted>2016-02-18T11:35:00Z</cp:lastPrinted>
  <dcterms:created xsi:type="dcterms:W3CDTF">2021-03-05T08:40:00Z</dcterms:created>
  <dcterms:modified xsi:type="dcterms:W3CDTF">2021-07-02T12:50:00Z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0x01010086BB5975F7C040489DBDCEA375446DCC</vt:lpwstr>
  </property>
</Properties>
</file>